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C4" w:rsidRDefault="007547C4" w:rsidP="007547C4">
      <w:pPr>
        <w:tabs>
          <w:tab w:val="center" w:pos="4677"/>
          <w:tab w:val="right" w:pos="9355"/>
        </w:tabs>
        <w:jc w:val="center"/>
        <w:rPr>
          <w:sz w:val="28"/>
          <w:szCs w:val="28"/>
        </w:rPr>
      </w:pPr>
      <w:r>
        <w:object w:dxaOrig="100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v:imagedata r:id="rId5" o:title=""/>
          </v:shape>
          <o:OLEObject Type="Embed" ProgID="MSPhotoEd.3" ShapeID="_x0000_i1025" DrawAspect="Content" ObjectID="_1743857711" r:id="rId6"/>
        </w:object>
      </w:r>
    </w:p>
    <w:p w:rsidR="007547C4" w:rsidRDefault="007547C4" w:rsidP="007547C4">
      <w:pPr>
        <w:ind w:right="-284"/>
      </w:pPr>
    </w:p>
    <w:p w:rsidR="007547C4" w:rsidRDefault="007547C4" w:rsidP="007547C4">
      <w:pPr>
        <w:pBdr>
          <w:bottom w:val="single" w:sz="12" w:space="1" w:color="auto"/>
        </w:pBdr>
        <w:jc w:val="center"/>
        <w:rPr>
          <w:b/>
          <w:sz w:val="36"/>
          <w:szCs w:val="36"/>
        </w:rPr>
      </w:pPr>
      <w:r>
        <w:rPr>
          <w:b/>
          <w:sz w:val="36"/>
          <w:szCs w:val="36"/>
        </w:rPr>
        <w:t>Контрольно-счётный орган</w:t>
      </w:r>
    </w:p>
    <w:p w:rsidR="007547C4" w:rsidRDefault="007547C4" w:rsidP="007547C4">
      <w:pPr>
        <w:pBdr>
          <w:bottom w:val="single" w:sz="12" w:space="1" w:color="auto"/>
        </w:pBdr>
        <w:jc w:val="center"/>
        <w:rPr>
          <w:b/>
          <w:sz w:val="36"/>
          <w:szCs w:val="36"/>
        </w:rPr>
      </w:pPr>
      <w:r>
        <w:rPr>
          <w:b/>
          <w:sz w:val="36"/>
          <w:szCs w:val="36"/>
        </w:rPr>
        <w:t>Муниципального образования</w:t>
      </w:r>
    </w:p>
    <w:p w:rsidR="007547C4" w:rsidRDefault="007547C4" w:rsidP="007547C4">
      <w:pPr>
        <w:pBdr>
          <w:bottom w:val="single" w:sz="12" w:space="1" w:color="auto"/>
        </w:pBdr>
        <w:jc w:val="center"/>
        <w:rPr>
          <w:b/>
          <w:sz w:val="36"/>
          <w:szCs w:val="36"/>
        </w:rPr>
      </w:pPr>
      <w:r>
        <w:rPr>
          <w:b/>
          <w:sz w:val="36"/>
          <w:szCs w:val="36"/>
        </w:rPr>
        <w:t>Дзержинский район</w:t>
      </w:r>
    </w:p>
    <w:p w:rsidR="007547C4" w:rsidRDefault="007547C4" w:rsidP="007547C4">
      <w:pPr>
        <w:jc w:val="center"/>
        <w:rPr>
          <w:sz w:val="26"/>
          <w:szCs w:val="26"/>
        </w:rPr>
      </w:pPr>
      <w:r>
        <w:rPr>
          <w:sz w:val="26"/>
          <w:szCs w:val="26"/>
        </w:rPr>
        <w:t>663700 Красноярский край</w:t>
      </w:r>
    </w:p>
    <w:p w:rsidR="007547C4" w:rsidRDefault="007547C4" w:rsidP="007547C4">
      <w:pPr>
        <w:pBdr>
          <w:bottom w:val="single" w:sz="12" w:space="1" w:color="auto"/>
        </w:pBdr>
        <w:jc w:val="center"/>
        <w:rPr>
          <w:sz w:val="26"/>
          <w:szCs w:val="26"/>
        </w:rPr>
      </w:pPr>
      <w:r>
        <w:rPr>
          <w:sz w:val="26"/>
          <w:szCs w:val="26"/>
        </w:rPr>
        <w:t xml:space="preserve">Дзержинский район </w:t>
      </w:r>
      <w:proofErr w:type="spellStart"/>
      <w:r>
        <w:rPr>
          <w:sz w:val="26"/>
          <w:szCs w:val="26"/>
        </w:rPr>
        <w:t>с.Дзержинское</w:t>
      </w:r>
      <w:proofErr w:type="spellEnd"/>
      <w:r>
        <w:rPr>
          <w:sz w:val="26"/>
          <w:szCs w:val="26"/>
        </w:rPr>
        <w:t xml:space="preserve"> </w:t>
      </w:r>
      <w:proofErr w:type="spellStart"/>
      <w:r>
        <w:rPr>
          <w:sz w:val="26"/>
          <w:szCs w:val="26"/>
        </w:rPr>
        <w:t>ул.Ленина</w:t>
      </w:r>
      <w:proofErr w:type="spellEnd"/>
      <w:r>
        <w:rPr>
          <w:sz w:val="26"/>
          <w:szCs w:val="26"/>
        </w:rPr>
        <w:t xml:space="preserve"> 15</w:t>
      </w:r>
    </w:p>
    <w:p w:rsidR="007547C4" w:rsidRDefault="007547C4" w:rsidP="007547C4">
      <w:pPr>
        <w:pBdr>
          <w:bottom w:val="single" w:sz="12" w:space="1" w:color="auto"/>
        </w:pBdr>
        <w:jc w:val="center"/>
        <w:rPr>
          <w:sz w:val="26"/>
          <w:szCs w:val="26"/>
          <w:lang w:val="en-US"/>
        </w:rPr>
      </w:pPr>
      <w:r>
        <w:rPr>
          <w:sz w:val="26"/>
          <w:szCs w:val="26"/>
        </w:rPr>
        <w:t>тел</w:t>
      </w:r>
      <w:r>
        <w:rPr>
          <w:sz w:val="26"/>
          <w:szCs w:val="26"/>
          <w:lang w:val="en-US"/>
        </w:rPr>
        <w:t>. 89029223146</w:t>
      </w:r>
    </w:p>
    <w:p w:rsidR="007547C4" w:rsidRDefault="007547C4" w:rsidP="007547C4">
      <w:pPr>
        <w:pBdr>
          <w:bottom w:val="single" w:sz="12" w:space="1" w:color="auto"/>
        </w:pBdr>
        <w:jc w:val="center"/>
        <w:rPr>
          <w:sz w:val="26"/>
          <w:szCs w:val="26"/>
          <w:u w:val="single"/>
          <w:lang w:val="en-US"/>
        </w:rPr>
      </w:pPr>
      <w:proofErr w:type="gramStart"/>
      <w:r>
        <w:rPr>
          <w:sz w:val="26"/>
          <w:szCs w:val="26"/>
          <w:u w:val="single"/>
          <w:lang w:val="en-US"/>
        </w:rPr>
        <w:t>e-mail</w:t>
      </w:r>
      <w:proofErr w:type="gramEnd"/>
      <w:r>
        <w:rPr>
          <w:sz w:val="26"/>
          <w:szCs w:val="26"/>
          <w:u w:val="single"/>
          <w:lang w:val="en-US"/>
        </w:rPr>
        <w:t>:   yury.safronov.59@mail.ru</w:t>
      </w:r>
    </w:p>
    <w:p w:rsidR="007547C4" w:rsidRDefault="007547C4" w:rsidP="007547C4">
      <w:pPr>
        <w:shd w:val="clear" w:color="auto" w:fill="FFFFFF"/>
        <w:spacing w:after="75" w:line="336" w:lineRule="atLeast"/>
        <w:jc w:val="center"/>
        <w:rPr>
          <w:b/>
          <w:bCs/>
          <w:sz w:val="32"/>
          <w:szCs w:val="32"/>
          <w:lang w:val="en-US"/>
        </w:rPr>
      </w:pPr>
    </w:p>
    <w:p w:rsidR="007547C4" w:rsidRDefault="007547C4" w:rsidP="007547C4">
      <w:pPr>
        <w:outlineLvl w:val="0"/>
        <w:rPr>
          <w:sz w:val="28"/>
          <w:szCs w:val="28"/>
          <w:lang w:val="en-US"/>
        </w:rPr>
      </w:pPr>
      <w:r>
        <w:rPr>
          <w:lang w:val="en-US"/>
        </w:rPr>
        <w:t xml:space="preserve">                                       </w:t>
      </w:r>
    </w:p>
    <w:p w:rsidR="007547C4" w:rsidRDefault="007547C4" w:rsidP="007547C4">
      <w:pPr>
        <w:pStyle w:val="a4"/>
        <w:jc w:val="left"/>
        <w:rPr>
          <w:sz w:val="28"/>
          <w:szCs w:val="28"/>
          <w:lang w:val="en-US"/>
        </w:rPr>
      </w:pPr>
    </w:p>
    <w:p w:rsidR="007547C4" w:rsidRDefault="007547C4" w:rsidP="007547C4">
      <w:pPr>
        <w:pStyle w:val="a4"/>
        <w:jc w:val="left"/>
        <w:rPr>
          <w:sz w:val="28"/>
          <w:szCs w:val="28"/>
          <w:lang w:val="en-US"/>
        </w:rPr>
      </w:pPr>
    </w:p>
    <w:p w:rsidR="007547C4" w:rsidRDefault="007547C4" w:rsidP="007547C4">
      <w:pPr>
        <w:pStyle w:val="a4"/>
        <w:jc w:val="left"/>
        <w:rPr>
          <w:sz w:val="28"/>
          <w:szCs w:val="28"/>
          <w:lang w:val="en-US"/>
        </w:rPr>
      </w:pPr>
    </w:p>
    <w:p w:rsidR="007547C4" w:rsidRDefault="007547C4" w:rsidP="007547C4">
      <w:pPr>
        <w:pStyle w:val="a4"/>
        <w:jc w:val="left"/>
        <w:rPr>
          <w:sz w:val="28"/>
          <w:szCs w:val="28"/>
          <w:lang w:val="en-US"/>
        </w:rPr>
      </w:pPr>
      <w:r>
        <w:rPr>
          <w:sz w:val="28"/>
          <w:szCs w:val="28"/>
          <w:lang w:val="en-US"/>
        </w:rPr>
        <w:t xml:space="preserve">                                         </w:t>
      </w:r>
    </w:p>
    <w:p w:rsidR="007547C4" w:rsidRDefault="007547C4" w:rsidP="007547C4">
      <w:pPr>
        <w:rPr>
          <w:lang w:val="en-US"/>
        </w:rPr>
      </w:pPr>
      <w:r>
        <w:rPr>
          <w:lang w:val="en-US"/>
        </w:rPr>
        <w:t xml:space="preserve">                                                                                                                       </w:t>
      </w:r>
    </w:p>
    <w:p w:rsidR="007547C4" w:rsidRDefault="007547C4" w:rsidP="007547C4">
      <w:pPr>
        <w:rPr>
          <w:lang w:val="en-US"/>
        </w:rPr>
      </w:pPr>
    </w:p>
    <w:p w:rsidR="007547C4" w:rsidRDefault="007547C4" w:rsidP="007547C4">
      <w:pPr>
        <w:rPr>
          <w:lang w:val="en-US"/>
        </w:rPr>
      </w:pPr>
    </w:p>
    <w:p w:rsidR="007547C4" w:rsidRDefault="007547C4" w:rsidP="007547C4">
      <w:pPr>
        <w:ind w:firstLine="851"/>
        <w:rPr>
          <w:b/>
          <w:sz w:val="44"/>
          <w:szCs w:val="44"/>
        </w:rPr>
      </w:pPr>
      <w:r>
        <w:rPr>
          <w:lang w:val="en-US"/>
        </w:rPr>
        <w:t xml:space="preserve">                                </w:t>
      </w:r>
      <w:r>
        <w:rPr>
          <w:b/>
          <w:sz w:val="44"/>
          <w:szCs w:val="44"/>
        </w:rPr>
        <w:t>ЗАКЛЮЧЕНИЕ</w:t>
      </w:r>
    </w:p>
    <w:p w:rsidR="007547C4" w:rsidRDefault="007547C4" w:rsidP="007547C4">
      <w:pPr>
        <w:ind w:firstLine="851"/>
        <w:rPr>
          <w:b/>
          <w:sz w:val="44"/>
          <w:szCs w:val="44"/>
        </w:rPr>
      </w:pPr>
      <w:r>
        <w:rPr>
          <w:b/>
          <w:sz w:val="44"/>
          <w:szCs w:val="44"/>
        </w:rPr>
        <w:t xml:space="preserve"> </w:t>
      </w:r>
    </w:p>
    <w:p w:rsidR="007547C4" w:rsidRDefault="007547C4" w:rsidP="007547C4">
      <w:pPr>
        <w:rPr>
          <w:b/>
          <w:sz w:val="44"/>
          <w:szCs w:val="44"/>
        </w:rPr>
      </w:pPr>
      <w:r>
        <w:rPr>
          <w:b/>
          <w:sz w:val="44"/>
          <w:szCs w:val="44"/>
        </w:rPr>
        <w:t xml:space="preserve">                         на годовой отчет </w:t>
      </w:r>
    </w:p>
    <w:p w:rsidR="007547C4" w:rsidRDefault="007547C4" w:rsidP="007547C4">
      <w:pPr>
        <w:ind w:firstLine="851"/>
        <w:rPr>
          <w:b/>
          <w:sz w:val="44"/>
          <w:szCs w:val="44"/>
        </w:rPr>
      </w:pPr>
      <w:r>
        <w:rPr>
          <w:b/>
          <w:sz w:val="44"/>
          <w:szCs w:val="44"/>
        </w:rPr>
        <w:t xml:space="preserve">          об исполнении бюджета</w:t>
      </w:r>
    </w:p>
    <w:p w:rsidR="007547C4" w:rsidRDefault="00AC7DCE" w:rsidP="007547C4">
      <w:pPr>
        <w:ind w:firstLine="851"/>
        <w:rPr>
          <w:b/>
          <w:sz w:val="44"/>
          <w:szCs w:val="44"/>
        </w:rPr>
      </w:pPr>
      <w:r>
        <w:rPr>
          <w:b/>
          <w:sz w:val="44"/>
          <w:szCs w:val="44"/>
        </w:rPr>
        <w:t xml:space="preserve">  Дзержинского района за 2022</w:t>
      </w:r>
      <w:r w:rsidR="007547C4">
        <w:rPr>
          <w:b/>
          <w:sz w:val="44"/>
          <w:szCs w:val="44"/>
        </w:rPr>
        <w:t xml:space="preserve"> год</w:t>
      </w:r>
    </w:p>
    <w:p w:rsidR="007547C4" w:rsidRDefault="007547C4" w:rsidP="007547C4">
      <w:pPr>
        <w:ind w:firstLine="851"/>
        <w:rPr>
          <w:b/>
          <w:sz w:val="44"/>
          <w:szCs w:val="44"/>
        </w:rPr>
      </w:pPr>
      <w:r>
        <w:rPr>
          <w:b/>
          <w:sz w:val="44"/>
          <w:szCs w:val="44"/>
        </w:rPr>
        <w:t xml:space="preserve">                                </w:t>
      </w: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ind w:firstLine="851"/>
        <w:jc w:val="center"/>
        <w:rPr>
          <w:sz w:val="16"/>
          <w:szCs w:val="16"/>
        </w:rPr>
      </w:pPr>
    </w:p>
    <w:p w:rsidR="007547C4" w:rsidRDefault="007547C4" w:rsidP="007547C4">
      <w:pPr>
        <w:rPr>
          <w:sz w:val="16"/>
          <w:szCs w:val="16"/>
        </w:rPr>
      </w:pPr>
      <w:r>
        <w:rPr>
          <w:sz w:val="16"/>
          <w:szCs w:val="16"/>
        </w:rPr>
        <w:lastRenderedPageBreak/>
        <w:t xml:space="preserve">                                                  </w:t>
      </w:r>
    </w:p>
    <w:p w:rsidR="007547C4" w:rsidRDefault="007547C4" w:rsidP="007547C4">
      <w:pPr>
        <w:ind w:firstLine="851"/>
        <w:jc w:val="center"/>
        <w:rPr>
          <w:sz w:val="16"/>
          <w:szCs w:val="16"/>
        </w:rPr>
      </w:pPr>
    </w:p>
    <w:p w:rsidR="007547C4" w:rsidRDefault="007547C4" w:rsidP="007547C4">
      <w:pPr>
        <w:pStyle w:val="11"/>
        <w:numPr>
          <w:ilvl w:val="0"/>
          <w:numId w:val="1"/>
        </w:numPr>
        <w:jc w:val="center"/>
        <w:rPr>
          <w:rFonts w:ascii="Times New Roman" w:hAnsi="Times New Roman"/>
          <w:b/>
          <w:sz w:val="28"/>
          <w:szCs w:val="28"/>
        </w:rPr>
      </w:pPr>
      <w:r>
        <w:rPr>
          <w:rFonts w:ascii="Times New Roman" w:hAnsi="Times New Roman"/>
          <w:b/>
          <w:sz w:val="28"/>
          <w:szCs w:val="28"/>
        </w:rPr>
        <w:t>Общие положения</w:t>
      </w:r>
    </w:p>
    <w:p w:rsidR="007547C4" w:rsidRDefault="007547C4" w:rsidP="007547C4">
      <w:pPr>
        <w:pStyle w:val="14"/>
        <w:rPr>
          <w:b w:val="0"/>
          <w:color w:val="000000"/>
        </w:rPr>
      </w:pPr>
      <w:r>
        <w:rPr>
          <w:b w:val="0"/>
        </w:rPr>
        <w:t>Заключение Контрольно-счетного органа Дзержинского района на годовой отчет об испо</w:t>
      </w:r>
      <w:r w:rsidR="006A4069">
        <w:rPr>
          <w:b w:val="0"/>
        </w:rPr>
        <w:t>лнении районного бюджета за 202</w:t>
      </w:r>
      <w:r w:rsidR="006A4069" w:rsidRPr="006A4069">
        <w:rPr>
          <w:b w:val="0"/>
        </w:rPr>
        <w:t>2</w:t>
      </w:r>
      <w:r>
        <w:rPr>
          <w:b w:val="0"/>
        </w:rPr>
        <w:t xml:space="preserve"> год подготовлено в соответствии с </w:t>
      </w:r>
      <w:r>
        <w:rPr>
          <w:b w:val="0"/>
          <w:color w:val="000000"/>
        </w:rPr>
        <w:t xml:space="preserve">Бюджетным кодексом Российской Федерации, Решением </w:t>
      </w:r>
      <w:r>
        <w:rPr>
          <w:b w:val="0"/>
        </w:rPr>
        <w:t>Дзержинского</w:t>
      </w:r>
      <w:r>
        <w:rPr>
          <w:b w:val="0"/>
          <w:color w:val="000000"/>
        </w:rPr>
        <w:t xml:space="preserve"> районного Совета депутатов от 08.09.2017 года № 15-125Р «О бюджетном процессе в </w:t>
      </w:r>
      <w:r>
        <w:rPr>
          <w:b w:val="0"/>
        </w:rPr>
        <w:t>Дзержинского</w:t>
      </w:r>
      <w:r>
        <w:rPr>
          <w:b w:val="0"/>
          <w:color w:val="000000"/>
        </w:rPr>
        <w:t xml:space="preserve"> районе» (далее – Решение о бюджетном процессе), Решением </w:t>
      </w:r>
      <w:r>
        <w:rPr>
          <w:b w:val="0"/>
        </w:rPr>
        <w:t>Дзержинского</w:t>
      </w:r>
      <w:r>
        <w:rPr>
          <w:b w:val="0"/>
          <w:color w:val="000000"/>
        </w:rPr>
        <w:t xml:space="preserve"> районного Совета депутатов </w:t>
      </w:r>
      <w:proofErr w:type="gramStart"/>
      <w:r>
        <w:rPr>
          <w:b w:val="0"/>
          <w:color w:val="000000"/>
        </w:rPr>
        <w:t>от  19.01.2016</w:t>
      </w:r>
      <w:proofErr w:type="gramEnd"/>
      <w:r>
        <w:rPr>
          <w:b w:val="0"/>
          <w:color w:val="000000"/>
        </w:rPr>
        <w:t xml:space="preserve"> года № 4-28 «О контрольно-счетном органе в</w:t>
      </w:r>
      <w:r>
        <w:rPr>
          <w:b w:val="0"/>
        </w:rPr>
        <w:t xml:space="preserve"> Дзержинском</w:t>
      </w:r>
      <w:r>
        <w:rPr>
          <w:b w:val="0"/>
          <w:color w:val="000000"/>
        </w:rPr>
        <w:t xml:space="preserve"> районе».</w:t>
      </w:r>
    </w:p>
    <w:p w:rsidR="007547C4" w:rsidRDefault="007547C4" w:rsidP="007547C4">
      <w:pPr>
        <w:pStyle w:val="14"/>
        <w:rPr>
          <w:b w:val="0"/>
          <w:color w:val="000000"/>
        </w:rPr>
      </w:pPr>
      <w:r>
        <w:rPr>
          <w:b w:val="0"/>
          <w:color w:val="000000"/>
        </w:rPr>
        <w:t xml:space="preserve">Заключение Контрольно-счетного органа </w:t>
      </w:r>
      <w:r>
        <w:rPr>
          <w:b w:val="0"/>
        </w:rPr>
        <w:t>Дзержинского</w:t>
      </w:r>
      <w:r>
        <w:rPr>
          <w:b w:val="0"/>
          <w:color w:val="000000"/>
        </w:rPr>
        <w:t xml:space="preserve"> района подготовлено с учетом данных внешних проверок годовой бюджетной отчетности главных администраторов бюджетных средств, проведенных в соответствии со статьей 264.4 Бюджетного кодекса Российской Федерации и статьей 29 Решения района о бюджетном процессе.</w:t>
      </w:r>
    </w:p>
    <w:p w:rsidR="007547C4" w:rsidRDefault="007547C4" w:rsidP="007547C4">
      <w:pPr>
        <w:pStyle w:val="14"/>
        <w:rPr>
          <w:b w:val="0"/>
          <w:color w:val="000000"/>
        </w:rPr>
      </w:pPr>
      <w:r>
        <w:rPr>
          <w:b w:val="0"/>
          <w:color w:val="000000"/>
        </w:rPr>
        <w:t xml:space="preserve">В соответствии с требованиями Бюджетного кодекса Российской Федерации и Решения о бюджетном процессе по всем 6 главным администраторам бюджетных средств были рассмотрены и подписаны заключения Контрольно-Счетного органа </w:t>
      </w:r>
      <w:r>
        <w:rPr>
          <w:b w:val="0"/>
        </w:rPr>
        <w:t>Дзержинского</w:t>
      </w:r>
      <w:r>
        <w:rPr>
          <w:b w:val="0"/>
          <w:color w:val="000000"/>
        </w:rPr>
        <w:t xml:space="preserve"> района о результатах внешней проверки бюджетной отчетности об испо</w:t>
      </w:r>
      <w:r w:rsidR="006A4069">
        <w:rPr>
          <w:b w:val="0"/>
          <w:color w:val="000000"/>
        </w:rPr>
        <w:t>лнении районного бюджета за 2022</w:t>
      </w:r>
      <w:r>
        <w:rPr>
          <w:b w:val="0"/>
          <w:color w:val="000000"/>
        </w:rPr>
        <w:t xml:space="preserve"> год.</w:t>
      </w:r>
    </w:p>
    <w:p w:rsidR="007547C4" w:rsidRDefault="007547C4" w:rsidP="007547C4">
      <w:pPr>
        <w:pStyle w:val="14"/>
        <w:rPr>
          <w:b w:val="0"/>
          <w:color w:val="000000"/>
        </w:rPr>
      </w:pPr>
      <w:r>
        <w:rPr>
          <w:b w:val="0"/>
          <w:color w:val="000000"/>
        </w:rPr>
        <w:t xml:space="preserve">При подготовке Заключения Контрольно-счетным органом </w:t>
      </w:r>
      <w:r>
        <w:rPr>
          <w:b w:val="0"/>
        </w:rPr>
        <w:t>Дзержинского</w:t>
      </w:r>
      <w:r>
        <w:rPr>
          <w:b w:val="0"/>
          <w:color w:val="000000"/>
        </w:rPr>
        <w:t xml:space="preserve"> района использованы документы, представленные в соответствии со статьей 264.1 Бюджетного кодекса Российской Федерации и статьей </w:t>
      </w:r>
      <w:proofErr w:type="gramStart"/>
      <w:r>
        <w:rPr>
          <w:b w:val="0"/>
          <w:color w:val="000000"/>
        </w:rPr>
        <w:t>29  Решения</w:t>
      </w:r>
      <w:proofErr w:type="gramEnd"/>
      <w:r>
        <w:rPr>
          <w:b w:val="0"/>
          <w:color w:val="000000"/>
        </w:rPr>
        <w:t xml:space="preserve"> района о бюджетном процессе, информация, размещённая на официальном портале </w:t>
      </w:r>
      <w:r>
        <w:rPr>
          <w:b w:val="0"/>
        </w:rPr>
        <w:t>Дзержинского</w:t>
      </w:r>
      <w:r>
        <w:rPr>
          <w:b w:val="0"/>
          <w:color w:val="000000"/>
        </w:rPr>
        <w:t xml:space="preserve"> района.</w:t>
      </w:r>
    </w:p>
    <w:p w:rsidR="007547C4" w:rsidRDefault="006A4069" w:rsidP="007547C4">
      <w:pPr>
        <w:pStyle w:val="14"/>
        <w:rPr>
          <w:b w:val="0"/>
          <w:color w:val="000000"/>
        </w:rPr>
      </w:pPr>
      <w:r>
        <w:rPr>
          <w:b w:val="0"/>
          <w:color w:val="000000"/>
        </w:rPr>
        <w:t>Годовой отчет за 2022</w:t>
      </w:r>
      <w:r w:rsidR="007547C4">
        <w:rPr>
          <w:b w:val="0"/>
          <w:color w:val="000000"/>
        </w:rPr>
        <w:t xml:space="preserve"> год составлен финансовым управлением администрации </w:t>
      </w:r>
      <w:r w:rsidR="007547C4">
        <w:rPr>
          <w:b w:val="0"/>
        </w:rPr>
        <w:t>Дзержинского</w:t>
      </w:r>
      <w:r w:rsidR="007547C4">
        <w:rPr>
          <w:b w:val="0"/>
          <w:color w:val="000000"/>
        </w:rPr>
        <w:t xml:space="preserve"> района в автоматизированной системе управления бюджетным процессом  путем суммирования данных отчетов, представленных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главными администраторами, администраторами доходов бюджета, в соответствии с требованиями Инструкции о порядке составления и представления годовой, квартальной и месячной</w:t>
      </w:r>
      <w:r w:rsidR="007547C4">
        <w:rPr>
          <w:b w:val="0"/>
          <w:color w:val="000000"/>
        </w:rPr>
        <w:br/>
      </w:r>
      <w:r w:rsidR="007547C4">
        <w:rPr>
          <w:b w:val="0"/>
          <w:color w:val="000000"/>
        </w:rPr>
        <w:lastRenderedPageBreak/>
        <w:t xml:space="preserve">отчетности об исполнении бюджетов бюджетной системы Российской Федерации, утвержденной приказом Министерства финансов Российской </w:t>
      </w:r>
    </w:p>
    <w:p w:rsidR="007547C4" w:rsidRDefault="007547C4" w:rsidP="007547C4">
      <w:pPr>
        <w:pStyle w:val="14"/>
        <w:rPr>
          <w:b w:val="0"/>
          <w:color w:val="000000"/>
        </w:rPr>
      </w:pPr>
      <w:r>
        <w:rPr>
          <w:b w:val="0"/>
          <w:color w:val="000000"/>
        </w:rPr>
        <w:t xml:space="preserve">Федерации от 28.12.2010 № 191н (с изменениями, внесенными приказом Министерства финансов Российской </w:t>
      </w:r>
      <w:proofErr w:type="gramStart"/>
      <w:r>
        <w:rPr>
          <w:b w:val="0"/>
          <w:color w:val="000000"/>
        </w:rPr>
        <w:t>Федерации  (</w:t>
      </w:r>
      <w:proofErr w:type="gramEnd"/>
      <w:r>
        <w:rPr>
          <w:b w:val="0"/>
          <w:color w:val="000000"/>
        </w:rPr>
        <w:t>далее – Инструкция № 191н).</w:t>
      </w:r>
    </w:p>
    <w:p w:rsidR="007547C4" w:rsidRDefault="007547C4" w:rsidP="007547C4">
      <w:pPr>
        <w:pStyle w:val="14"/>
        <w:rPr>
          <w:b w:val="0"/>
          <w:color w:val="000000"/>
        </w:rPr>
      </w:pPr>
      <w:r>
        <w:rPr>
          <w:b w:val="0"/>
          <w:color w:val="000000"/>
        </w:rPr>
        <w:t>Далее по тексту словосочетание «</w:t>
      </w:r>
      <w:r>
        <w:rPr>
          <w:b w:val="0"/>
        </w:rPr>
        <w:t>Дзержинский</w:t>
      </w:r>
      <w:r>
        <w:rPr>
          <w:b w:val="0"/>
          <w:color w:val="000000"/>
        </w:rPr>
        <w:t xml:space="preserve"> район» может быть заменено словом «район», словосочетание «Контрольно-счетный орган </w:t>
      </w:r>
      <w:r>
        <w:rPr>
          <w:b w:val="0"/>
        </w:rPr>
        <w:t>Дзержинского</w:t>
      </w:r>
      <w:r>
        <w:rPr>
          <w:b w:val="0"/>
          <w:color w:val="000000"/>
        </w:rPr>
        <w:t xml:space="preserve"> района» - словосочетанием «Контрольно-счетный орган», словосочетание «Решение о районном бюджете» - словосочетанием «Решение о бюджете» в соответствующем падеже.</w:t>
      </w:r>
    </w:p>
    <w:p w:rsidR="007547C4" w:rsidRDefault="007547C4" w:rsidP="007547C4">
      <w:pPr>
        <w:pStyle w:val="11"/>
        <w:numPr>
          <w:ilvl w:val="0"/>
          <w:numId w:val="1"/>
        </w:numPr>
        <w:spacing w:line="240" w:lineRule="auto"/>
        <w:ind w:left="0" w:firstLine="851"/>
        <w:jc w:val="both"/>
        <w:rPr>
          <w:rFonts w:ascii="Times New Roman" w:hAnsi="Times New Roman"/>
          <w:color w:val="000000"/>
          <w:sz w:val="28"/>
          <w:szCs w:val="28"/>
        </w:rPr>
      </w:pPr>
      <w:r>
        <w:rPr>
          <w:rFonts w:ascii="Times New Roman" w:hAnsi="Times New Roman"/>
          <w:b/>
          <w:color w:val="000000"/>
          <w:sz w:val="28"/>
          <w:szCs w:val="28"/>
        </w:rPr>
        <w:t xml:space="preserve">Общая характеристика исполнения Решения </w:t>
      </w:r>
      <w:r>
        <w:rPr>
          <w:rFonts w:ascii="Times New Roman" w:hAnsi="Times New Roman"/>
          <w:b/>
          <w:sz w:val="28"/>
          <w:szCs w:val="28"/>
        </w:rPr>
        <w:t>Дзержинского</w:t>
      </w:r>
      <w:r>
        <w:rPr>
          <w:rFonts w:ascii="Times New Roman" w:hAnsi="Times New Roman"/>
          <w:b/>
          <w:color w:val="000000"/>
          <w:sz w:val="28"/>
          <w:szCs w:val="28"/>
        </w:rPr>
        <w:t xml:space="preserve"> районного Совета </w:t>
      </w:r>
      <w:proofErr w:type="gramStart"/>
      <w:r>
        <w:rPr>
          <w:rFonts w:ascii="Times New Roman" w:hAnsi="Times New Roman"/>
          <w:b/>
          <w:color w:val="000000"/>
          <w:sz w:val="28"/>
          <w:szCs w:val="28"/>
        </w:rPr>
        <w:t xml:space="preserve">депутатов </w:t>
      </w:r>
      <w:r>
        <w:rPr>
          <w:rFonts w:ascii="Times New Roman" w:hAnsi="Times New Roman"/>
          <w:b/>
          <w:bCs/>
          <w:sz w:val="28"/>
          <w:szCs w:val="28"/>
          <w:lang w:val="x-none"/>
        </w:rPr>
        <w:t xml:space="preserve"> </w:t>
      </w:r>
      <w:r w:rsidR="00ED115A">
        <w:rPr>
          <w:rFonts w:ascii="Times New Roman" w:hAnsi="Times New Roman"/>
          <w:b/>
          <w:bCs/>
          <w:sz w:val="28"/>
          <w:szCs w:val="28"/>
        </w:rPr>
        <w:t>от</w:t>
      </w:r>
      <w:proofErr w:type="gramEnd"/>
      <w:r w:rsidR="00ED115A">
        <w:rPr>
          <w:rFonts w:ascii="Times New Roman" w:hAnsi="Times New Roman"/>
          <w:b/>
          <w:bCs/>
          <w:sz w:val="28"/>
          <w:szCs w:val="28"/>
        </w:rPr>
        <w:t xml:space="preserve"> 01 декабря  2021 года № 12-29р «О районном бюджете  на 2022 год и на плановый период 2023 -2024</w:t>
      </w:r>
      <w:r>
        <w:rPr>
          <w:rFonts w:ascii="Times New Roman" w:hAnsi="Times New Roman"/>
          <w:b/>
          <w:bCs/>
          <w:sz w:val="28"/>
          <w:szCs w:val="28"/>
        </w:rPr>
        <w:t xml:space="preserve"> годов»</w:t>
      </w:r>
    </w:p>
    <w:p w:rsidR="007547C4" w:rsidRDefault="007547C4" w:rsidP="007547C4">
      <w:pPr>
        <w:spacing w:before="100" w:beforeAutospacing="1" w:after="100" w:afterAutospacing="1"/>
        <w:ind w:left="851"/>
        <w:contextualSpacing/>
        <w:jc w:val="both"/>
        <w:rPr>
          <w:color w:val="000000"/>
          <w:sz w:val="10"/>
          <w:szCs w:val="10"/>
        </w:rPr>
      </w:pPr>
    </w:p>
    <w:p w:rsidR="007547C4" w:rsidRDefault="007547C4" w:rsidP="007547C4">
      <w:pPr>
        <w:numPr>
          <w:ilvl w:val="1"/>
          <w:numId w:val="1"/>
        </w:numPr>
        <w:spacing w:before="100" w:beforeAutospacing="1" w:after="100" w:afterAutospacing="1"/>
        <w:contextualSpacing/>
        <w:jc w:val="both"/>
        <w:rPr>
          <w:b/>
          <w:sz w:val="28"/>
          <w:szCs w:val="28"/>
        </w:rPr>
      </w:pPr>
      <w:r>
        <w:rPr>
          <w:b/>
          <w:color w:val="000000"/>
          <w:sz w:val="28"/>
          <w:szCs w:val="28"/>
        </w:rPr>
        <w:t>Ор</w:t>
      </w:r>
      <w:r>
        <w:rPr>
          <w:b/>
          <w:sz w:val="28"/>
          <w:szCs w:val="28"/>
        </w:rPr>
        <w:t>ганизация бюджетного процесса</w:t>
      </w:r>
    </w:p>
    <w:p w:rsidR="007547C4" w:rsidRDefault="007547C4" w:rsidP="007547C4">
      <w:pPr>
        <w:spacing w:before="100" w:beforeAutospacing="1" w:line="360" w:lineRule="auto"/>
        <w:contextualSpacing/>
        <w:jc w:val="both"/>
        <w:rPr>
          <w:b/>
          <w:sz w:val="28"/>
          <w:szCs w:val="28"/>
        </w:rPr>
      </w:pPr>
    </w:p>
    <w:p w:rsidR="007547C4" w:rsidRDefault="007547C4" w:rsidP="007547C4">
      <w:pPr>
        <w:spacing w:line="360" w:lineRule="auto"/>
        <w:ind w:firstLine="900"/>
        <w:jc w:val="both"/>
        <w:rPr>
          <w:sz w:val="28"/>
          <w:szCs w:val="28"/>
        </w:rPr>
      </w:pPr>
      <w:r>
        <w:rPr>
          <w:sz w:val="28"/>
          <w:szCs w:val="28"/>
        </w:rPr>
        <w:t>Правовой основой бюджетного процесса в Дзержинском районе являются Бюджетный кодекс Российской Федерации, статьи Устава Дзержинского района, Решение Дзержинского районного Совета депутатов от 08.09.2017 года № 15-125Р «О бюджетном процессе в Дзержинского районе».</w:t>
      </w:r>
    </w:p>
    <w:p w:rsidR="007547C4" w:rsidRDefault="007547C4" w:rsidP="007547C4">
      <w:pPr>
        <w:spacing w:line="360" w:lineRule="auto"/>
        <w:ind w:firstLine="900"/>
        <w:jc w:val="both"/>
        <w:rPr>
          <w:sz w:val="28"/>
          <w:szCs w:val="28"/>
        </w:rPr>
      </w:pPr>
      <w:r>
        <w:rPr>
          <w:sz w:val="28"/>
          <w:szCs w:val="28"/>
        </w:rPr>
        <w:t xml:space="preserve">Основные стадии бюджетного процесса (составление проекта бюджета, рассмотрение и утверждение бюджета, исполнение бюджета) в целом соответствуют требованиям бюджетного законодательства. </w:t>
      </w:r>
    </w:p>
    <w:p w:rsidR="007547C4" w:rsidRDefault="007547C4" w:rsidP="007547C4">
      <w:pPr>
        <w:spacing w:line="360" w:lineRule="auto"/>
        <w:ind w:firstLine="900"/>
        <w:jc w:val="both"/>
        <w:rPr>
          <w:sz w:val="28"/>
          <w:szCs w:val="28"/>
        </w:rPr>
      </w:pPr>
      <w:r>
        <w:rPr>
          <w:sz w:val="28"/>
          <w:szCs w:val="28"/>
        </w:rPr>
        <w:t>Кассовое обслуживание исполнения районного бюджета в части проведения и учета операций по кассовым поступлениям в районный бюджет и кассовым выплатам из районного бюджета осуществляется отделением Управления Федерального казначейства по Красноярскому краю через открытие и ведение счета районного бюджета финансовому управлению администрации Дзержинского района.</w:t>
      </w:r>
    </w:p>
    <w:p w:rsidR="007547C4" w:rsidRDefault="007547C4" w:rsidP="007547C4">
      <w:pPr>
        <w:spacing w:line="360" w:lineRule="auto"/>
        <w:ind w:firstLine="900"/>
        <w:jc w:val="both"/>
        <w:rPr>
          <w:sz w:val="28"/>
          <w:szCs w:val="28"/>
        </w:rPr>
      </w:pPr>
    </w:p>
    <w:p w:rsidR="007547C4" w:rsidRDefault="007547C4" w:rsidP="007547C4">
      <w:pPr>
        <w:pStyle w:val="11"/>
        <w:numPr>
          <w:ilvl w:val="1"/>
          <w:numId w:val="1"/>
        </w:numPr>
        <w:spacing w:line="240" w:lineRule="auto"/>
        <w:ind w:left="0" w:firstLine="0"/>
        <w:jc w:val="center"/>
        <w:rPr>
          <w:rFonts w:ascii="Times New Roman" w:hAnsi="Times New Roman"/>
          <w:b/>
          <w:sz w:val="28"/>
          <w:szCs w:val="28"/>
        </w:rPr>
      </w:pPr>
      <w:r>
        <w:rPr>
          <w:rFonts w:ascii="Times New Roman" w:hAnsi="Times New Roman"/>
          <w:b/>
          <w:sz w:val="28"/>
          <w:szCs w:val="28"/>
        </w:rPr>
        <w:t xml:space="preserve">Анализ организации исполнения Решения районного Совета </w:t>
      </w:r>
      <w:proofErr w:type="gramStart"/>
      <w:r>
        <w:rPr>
          <w:rFonts w:ascii="Times New Roman" w:hAnsi="Times New Roman"/>
          <w:b/>
          <w:sz w:val="28"/>
          <w:szCs w:val="28"/>
        </w:rPr>
        <w:t>депутатов</w:t>
      </w:r>
      <w:r>
        <w:rPr>
          <w:rFonts w:ascii="Times New Roman" w:hAnsi="Times New Roman"/>
          <w:b/>
          <w:bCs/>
          <w:sz w:val="28"/>
          <w:szCs w:val="28"/>
          <w:lang w:val="x-none"/>
        </w:rPr>
        <w:t xml:space="preserve">  </w:t>
      </w:r>
      <w:r w:rsidR="00ED115A">
        <w:rPr>
          <w:rFonts w:ascii="Times New Roman" w:hAnsi="Times New Roman"/>
          <w:b/>
          <w:bCs/>
          <w:sz w:val="28"/>
          <w:szCs w:val="28"/>
        </w:rPr>
        <w:t>от</w:t>
      </w:r>
      <w:proofErr w:type="gramEnd"/>
      <w:r w:rsidR="00ED115A">
        <w:rPr>
          <w:rFonts w:ascii="Times New Roman" w:hAnsi="Times New Roman"/>
          <w:b/>
          <w:bCs/>
          <w:sz w:val="28"/>
          <w:szCs w:val="28"/>
        </w:rPr>
        <w:t xml:space="preserve"> 01 декабря  2021 года № 12-29р «О районном бюджете  на 2022 год и на плановый период 2023 -2024</w:t>
      </w:r>
      <w:r>
        <w:rPr>
          <w:rFonts w:ascii="Times New Roman" w:hAnsi="Times New Roman"/>
          <w:b/>
          <w:bCs/>
          <w:sz w:val="28"/>
          <w:szCs w:val="28"/>
        </w:rPr>
        <w:t xml:space="preserve"> годов»</w:t>
      </w:r>
      <w:r>
        <w:rPr>
          <w:rFonts w:ascii="Times New Roman" w:hAnsi="Times New Roman"/>
          <w:b/>
          <w:sz w:val="28"/>
          <w:szCs w:val="28"/>
        </w:rPr>
        <w:t xml:space="preserve"> (с изменениями) и </w:t>
      </w:r>
      <w:r>
        <w:rPr>
          <w:rFonts w:ascii="Times New Roman" w:hAnsi="Times New Roman"/>
          <w:b/>
          <w:sz w:val="28"/>
          <w:szCs w:val="28"/>
        </w:rPr>
        <w:lastRenderedPageBreak/>
        <w:t>соответствия его исполнения Бюджетному кодексу Российской Федерации и иным нормативно правовым актам</w:t>
      </w:r>
    </w:p>
    <w:p w:rsidR="007547C4" w:rsidRDefault="007547C4" w:rsidP="007547C4">
      <w:pPr>
        <w:spacing w:before="100" w:beforeAutospacing="1" w:after="100" w:afterAutospacing="1"/>
        <w:jc w:val="both"/>
        <w:rPr>
          <w:b/>
          <w:sz w:val="28"/>
          <w:szCs w:val="28"/>
        </w:rPr>
      </w:pPr>
    </w:p>
    <w:p w:rsidR="007547C4" w:rsidRDefault="007547C4" w:rsidP="007547C4">
      <w:pPr>
        <w:ind w:firstLine="900"/>
        <w:jc w:val="both"/>
        <w:rPr>
          <w:sz w:val="28"/>
          <w:szCs w:val="28"/>
        </w:rPr>
      </w:pPr>
      <w:r>
        <w:rPr>
          <w:sz w:val="28"/>
          <w:szCs w:val="28"/>
        </w:rPr>
        <w:t>Годовой отчет об испо</w:t>
      </w:r>
      <w:r w:rsidR="00ED115A">
        <w:rPr>
          <w:sz w:val="28"/>
          <w:szCs w:val="28"/>
        </w:rPr>
        <w:t>лнении районного бюджета за 2022</w:t>
      </w:r>
      <w:r>
        <w:rPr>
          <w:sz w:val="28"/>
          <w:szCs w:val="28"/>
        </w:rPr>
        <w:t xml:space="preserve"> год (далее – годовой отчет) представлен в сроки, установленные пунктом 3 статьи 264.4 Бюджетного кодекса Российской Федерации и пунктом 3 статьи 29 Решения о бюджетном </w:t>
      </w:r>
      <w:proofErr w:type="gramStart"/>
      <w:r>
        <w:rPr>
          <w:sz w:val="28"/>
          <w:szCs w:val="28"/>
        </w:rPr>
        <w:t>процессе,  рассмотрен</w:t>
      </w:r>
      <w:proofErr w:type="gramEnd"/>
      <w:r>
        <w:rPr>
          <w:sz w:val="28"/>
          <w:szCs w:val="28"/>
        </w:rPr>
        <w:t xml:space="preserve"> с учетом результатов внешней проверки годовой бюджетной отчетности главных администр</w:t>
      </w:r>
      <w:r w:rsidR="00ED115A">
        <w:rPr>
          <w:sz w:val="28"/>
          <w:szCs w:val="28"/>
        </w:rPr>
        <w:t>аторов бюджетных средств за 2022</w:t>
      </w:r>
      <w:r>
        <w:rPr>
          <w:sz w:val="28"/>
          <w:szCs w:val="28"/>
        </w:rPr>
        <w:t xml:space="preserve"> год.</w:t>
      </w:r>
    </w:p>
    <w:p w:rsidR="007547C4" w:rsidRDefault="007547C4" w:rsidP="007547C4">
      <w:pPr>
        <w:ind w:firstLine="900"/>
        <w:jc w:val="both"/>
        <w:rPr>
          <w:sz w:val="28"/>
          <w:szCs w:val="28"/>
        </w:rPr>
      </w:pPr>
      <w:r>
        <w:rPr>
          <w:sz w:val="28"/>
          <w:szCs w:val="28"/>
        </w:rPr>
        <w:t xml:space="preserve">Бюджетная отчетность главных </w:t>
      </w:r>
      <w:proofErr w:type="gramStart"/>
      <w:r>
        <w:rPr>
          <w:sz w:val="28"/>
          <w:szCs w:val="28"/>
        </w:rPr>
        <w:t>распорядителей  ср</w:t>
      </w:r>
      <w:r w:rsidR="00ED115A">
        <w:rPr>
          <w:sz w:val="28"/>
          <w:szCs w:val="28"/>
        </w:rPr>
        <w:t>едств</w:t>
      </w:r>
      <w:proofErr w:type="gramEnd"/>
      <w:r w:rsidR="00ED115A">
        <w:rPr>
          <w:sz w:val="28"/>
          <w:szCs w:val="28"/>
        </w:rPr>
        <w:t xml:space="preserve"> районного бюджета  за 2022</w:t>
      </w:r>
      <w:r>
        <w:rPr>
          <w:sz w:val="28"/>
          <w:szCs w:val="28"/>
        </w:rPr>
        <w:t xml:space="preserve"> год представлена в финансовое управление администрации Дзержинского в установленные сроки.</w:t>
      </w:r>
    </w:p>
    <w:p w:rsidR="007547C4" w:rsidRDefault="007547C4" w:rsidP="007547C4">
      <w:pPr>
        <w:ind w:firstLine="900"/>
        <w:jc w:val="both"/>
        <w:rPr>
          <w:sz w:val="28"/>
          <w:szCs w:val="28"/>
        </w:rPr>
      </w:pPr>
      <w:r>
        <w:rPr>
          <w:sz w:val="28"/>
          <w:szCs w:val="28"/>
        </w:rPr>
        <w:t>Бюджетная отчетность главных администраторов бюджетных средств представлена в кон</w:t>
      </w:r>
      <w:r w:rsidR="00ED115A">
        <w:rPr>
          <w:sz w:val="28"/>
          <w:szCs w:val="28"/>
        </w:rPr>
        <w:t>трольный орган района 29.03.2023</w:t>
      </w:r>
      <w:r>
        <w:rPr>
          <w:sz w:val="28"/>
          <w:szCs w:val="28"/>
        </w:rPr>
        <w:t xml:space="preserve"> года, </w:t>
      </w:r>
      <w:proofErr w:type="gramStart"/>
      <w:r>
        <w:rPr>
          <w:sz w:val="28"/>
          <w:szCs w:val="28"/>
        </w:rPr>
        <w:t>что  соответствует</w:t>
      </w:r>
      <w:proofErr w:type="gramEnd"/>
      <w:r>
        <w:rPr>
          <w:sz w:val="28"/>
          <w:szCs w:val="28"/>
        </w:rPr>
        <w:t xml:space="preserve"> срокам её представления, установленные статьёй 29 Решения о бюджетном процессе.</w:t>
      </w:r>
    </w:p>
    <w:p w:rsidR="007547C4" w:rsidRDefault="007547C4" w:rsidP="007547C4">
      <w:pPr>
        <w:ind w:firstLine="900"/>
        <w:jc w:val="both"/>
        <w:rPr>
          <w:sz w:val="28"/>
          <w:szCs w:val="28"/>
        </w:rPr>
      </w:pPr>
    </w:p>
    <w:p w:rsidR="007547C4" w:rsidRDefault="007547C4" w:rsidP="007547C4">
      <w:pPr>
        <w:pStyle w:val="11"/>
        <w:numPr>
          <w:ilvl w:val="0"/>
          <w:numId w:val="1"/>
        </w:numPr>
        <w:spacing w:line="240" w:lineRule="auto"/>
        <w:jc w:val="center"/>
        <w:rPr>
          <w:rFonts w:ascii="Times New Roman" w:hAnsi="Times New Roman"/>
          <w:color w:val="000000"/>
          <w:sz w:val="28"/>
          <w:szCs w:val="28"/>
        </w:rPr>
      </w:pPr>
      <w:r>
        <w:rPr>
          <w:rFonts w:ascii="Times New Roman" w:hAnsi="Times New Roman"/>
          <w:b/>
          <w:color w:val="000000"/>
          <w:sz w:val="28"/>
          <w:szCs w:val="28"/>
        </w:rPr>
        <w:t xml:space="preserve">Анализ доходов, расходов и источников финансирования дефицита районного бюджета, установленных Решением районного Совета </w:t>
      </w:r>
      <w:proofErr w:type="gramStart"/>
      <w:r>
        <w:rPr>
          <w:rFonts w:ascii="Times New Roman" w:hAnsi="Times New Roman"/>
          <w:b/>
          <w:color w:val="000000"/>
          <w:sz w:val="28"/>
          <w:szCs w:val="28"/>
        </w:rPr>
        <w:t xml:space="preserve">депутатов </w:t>
      </w:r>
      <w:r>
        <w:rPr>
          <w:rFonts w:ascii="Times New Roman" w:hAnsi="Times New Roman"/>
          <w:b/>
          <w:bCs/>
          <w:sz w:val="28"/>
          <w:szCs w:val="28"/>
          <w:lang w:val="x-none"/>
        </w:rPr>
        <w:t xml:space="preserve"> </w:t>
      </w:r>
      <w:r w:rsidR="00ED115A">
        <w:rPr>
          <w:rFonts w:ascii="Times New Roman" w:hAnsi="Times New Roman"/>
          <w:b/>
          <w:bCs/>
          <w:sz w:val="28"/>
          <w:szCs w:val="28"/>
        </w:rPr>
        <w:t>от</w:t>
      </w:r>
      <w:proofErr w:type="gramEnd"/>
      <w:r w:rsidR="00ED115A">
        <w:rPr>
          <w:rFonts w:ascii="Times New Roman" w:hAnsi="Times New Roman"/>
          <w:b/>
          <w:bCs/>
          <w:sz w:val="28"/>
          <w:szCs w:val="28"/>
        </w:rPr>
        <w:t xml:space="preserve"> 01 декабря  2021 года № </w:t>
      </w:r>
      <w:r>
        <w:rPr>
          <w:rFonts w:ascii="Times New Roman" w:hAnsi="Times New Roman"/>
          <w:b/>
          <w:bCs/>
          <w:sz w:val="28"/>
          <w:szCs w:val="28"/>
        </w:rPr>
        <w:t>12</w:t>
      </w:r>
      <w:r w:rsidR="00ED115A" w:rsidRPr="00ED115A">
        <w:rPr>
          <w:rFonts w:ascii="Times New Roman" w:hAnsi="Times New Roman"/>
          <w:b/>
          <w:bCs/>
          <w:sz w:val="28"/>
          <w:szCs w:val="28"/>
        </w:rPr>
        <w:t>-29</w:t>
      </w:r>
      <w:r w:rsidR="00ED115A">
        <w:rPr>
          <w:rFonts w:ascii="Times New Roman" w:hAnsi="Times New Roman"/>
          <w:b/>
          <w:bCs/>
          <w:sz w:val="28"/>
          <w:szCs w:val="28"/>
        </w:rPr>
        <w:t>р «О районном бюджете  на 2022 год и на плановый период 2023 -202</w:t>
      </w:r>
      <w:r w:rsidR="00ED115A" w:rsidRPr="00ED115A">
        <w:rPr>
          <w:rFonts w:ascii="Times New Roman" w:hAnsi="Times New Roman"/>
          <w:b/>
          <w:bCs/>
          <w:sz w:val="28"/>
          <w:szCs w:val="28"/>
        </w:rPr>
        <w:t>4</w:t>
      </w:r>
      <w:r>
        <w:rPr>
          <w:rFonts w:ascii="Times New Roman" w:hAnsi="Times New Roman"/>
          <w:b/>
          <w:bCs/>
          <w:sz w:val="28"/>
          <w:szCs w:val="28"/>
        </w:rPr>
        <w:t xml:space="preserve"> годов»</w:t>
      </w:r>
      <w:r>
        <w:rPr>
          <w:rFonts w:ascii="Times New Roman" w:hAnsi="Times New Roman"/>
          <w:b/>
          <w:color w:val="000000"/>
          <w:sz w:val="28"/>
          <w:szCs w:val="28"/>
        </w:rPr>
        <w:t xml:space="preserve"> (с изменениями) и их исполнение по годовому отчету об испо</w:t>
      </w:r>
      <w:r w:rsidR="00ED115A">
        <w:rPr>
          <w:rFonts w:ascii="Times New Roman" w:hAnsi="Times New Roman"/>
          <w:b/>
          <w:color w:val="000000"/>
          <w:sz w:val="28"/>
          <w:szCs w:val="28"/>
        </w:rPr>
        <w:t>лнении районного бюджета за 2022</w:t>
      </w:r>
      <w:r>
        <w:rPr>
          <w:rFonts w:ascii="Times New Roman" w:hAnsi="Times New Roman"/>
          <w:b/>
          <w:color w:val="000000"/>
          <w:sz w:val="28"/>
          <w:szCs w:val="28"/>
        </w:rPr>
        <w:t xml:space="preserve"> год</w:t>
      </w:r>
    </w:p>
    <w:p w:rsidR="007547C4" w:rsidRPr="00F815E7" w:rsidRDefault="007547C4" w:rsidP="007547C4">
      <w:pPr>
        <w:spacing w:before="100" w:beforeAutospacing="1" w:after="100" w:afterAutospacing="1"/>
        <w:rPr>
          <w:i/>
          <w:color w:val="000000"/>
          <w:sz w:val="28"/>
          <w:szCs w:val="28"/>
        </w:rPr>
      </w:pPr>
    </w:p>
    <w:p w:rsidR="00A54F1F" w:rsidRPr="00F815E7" w:rsidRDefault="00A54F1F" w:rsidP="00A54F1F">
      <w:pPr>
        <w:shd w:val="clear" w:color="auto" w:fill="FFFFFF"/>
        <w:ind w:firstLine="900"/>
        <w:rPr>
          <w:color w:val="030000"/>
          <w:sz w:val="28"/>
          <w:szCs w:val="28"/>
        </w:rPr>
      </w:pPr>
      <w:r w:rsidRPr="00F815E7">
        <w:rPr>
          <w:color w:val="030000"/>
          <w:sz w:val="28"/>
          <w:szCs w:val="28"/>
        </w:rPr>
        <w:t>Расходы бюджета в 2022 году исполнены в сумме 856 442,5 тыс. руб., что на 21 875,3 тыс. руб. или 2,6 % больше уровня 2021 года.</w:t>
      </w:r>
    </w:p>
    <w:p w:rsidR="00A54F1F" w:rsidRPr="00F815E7" w:rsidRDefault="00A54F1F" w:rsidP="00A54F1F">
      <w:pPr>
        <w:shd w:val="clear" w:color="auto" w:fill="FFFFFF"/>
        <w:ind w:firstLine="900"/>
        <w:rPr>
          <w:color w:val="030000"/>
          <w:sz w:val="28"/>
          <w:szCs w:val="28"/>
        </w:rPr>
      </w:pPr>
      <w:r w:rsidRPr="00F815E7">
        <w:rPr>
          <w:color w:val="030000"/>
          <w:sz w:val="28"/>
          <w:szCs w:val="28"/>
        </w:rPr>
        <w:t xml:space="preserve">Основная часть средств в объеме 630 387,0 тыс. руб. направлена на расходы социального характера, доля которых в расходной части бюджета составила 72,7 %, в том числе профинансированы все законодательно установленные меры социальной поддержки жителей района, обеспечено предоставление гарантированного набора муниципальных услуг в сфере образования и здравоохранения, продолжено развитие массового спорта и сферы культуры.   </w:t>
      </w:r>
    </w:p>
    <w:p w:rsidR="00A54F1F" w:rsidRPr="00F815E7" w:rsidRDefault="00A54F1F" w:rsidP="00A54F1F">
      <w:pPr>
        <w:shd w:val="clear" w:color="auto" w:fill="FFFFFF"/>
        <w:ind w:firstLine="900"/>
        <w:rPr>
          <w:color w:val="030000"/>
          <w:sz w:val="28"/>
          <w:szCs w:val="28"/>
        </w:rPr>
      </w:pPr>
      <w:r w:rsidRPr="00F815E7">
        <w:rPr>
          <w:color w:val="030000"/>
          <w:sz w:val="28"/>
          <w:szCs w:val="28"/>
        </w:rPr>
        <w:t xml:space="preserve">Расходы в сфере образования составили 515 036,0 тыс. руб. с приростом к 2021 году на 14,52%; здравоохранения – 42,1 тыс. руб. с приростом на 10,35 %; социальной политики – 31 294,0 тыс. руб. с приростом на 13,29 %; культуры – 66 049,62 тыс. руб. с увеличением на 13,32 %; физкультуры и спорта – 10 563,2 тыс. руб. с увеличением на 433,7 % к предыдущему году. </w:t>
      </w:r>
    </w:p>
    <w:p w:rsidR="00A54F1F" w:rsidRPr="00F815E7" w:rsidRDefault="00A54F1F" w:rsidP="00A54F1F">
      <w:pPr>
        <w:shd w:val="clear" w:color="auto" w:fill="FFFFFF"/>
        <w:ind w:firstLine="900"/>
        <w:rPr>
          <w:color w:val="030000"/>
          <w:sz w:val="28"/>
          <w:szCs w:val="28"/>
        </w:rPr>
      </w:pPr>
      <w:r w:rsidRPr="00F815E7">
        <w:rPr>
          <w:color w:val="030000"/>
          <w:sz w:val="28"/>
          <w:szCs w:val="28"/>
        </w:rPr>
        <w:t>Расходы экономического характера снизились по сравнению с 2021 годом на 59,95 % и составили 33 031,8 тыс. руб.</w:t>
      </w:r>
    </w:p>
    <w:p w:rsidR="007547C4" w:rsidRPr="00F815E7" w:rsidRDefault="007547C4" w:rsidP="007547C4">
      <w:pPr>
        <w:spacing w:before="100" w:beforeAutospacing="1" w:after="100" w:afterAutospacing="1"/>
        <w:contextualSpacing/>
        <w:jc w:val="both"/>
        <w:rPr>
          <w:color w:val="000000"/>
          <w:sz w:val="28"/>
          <w:szCs w:val="28"/>
        </w:rPr>
      </w:pPr>
    </w:p>
    <w:p w:rsidR="007547C4" w:rsidRDefault="007547C4" w:rsidP="007547C4">
      <w:pPr>
        <w:pStyle w:val="1"/>
        <w:keepNext w:val="0"/>
        <w:spacing w:before="0" w:after="0" w:line="276" w:lineRule="auto"/>
        <w:jc w:val="center"/>
        <w:rPr>
          <w:szCs w:val="28"/>
        </w:rPr>
      </w:pPr>
      <w:r w:rsidRPr="00D92AD7">
        <w:rPr>
          <w:rFonts w:ascii="Times New Roman" w:hAnsi="Times New Roman"/>
          <w:sz w:val="28"/>
          <w:szCs w:val="28"/>
        </w:rPr>
        <w:t>РАЗДЕЛ 3 «АНАЛИЗ ОТЧЕТА ОБ ИСПОЛНЕНИИ БЮДЖЕТА СУБЪЕКТОМ БЮДЖЕТНОЙ ОТЧЕТНОСТИ»</w:t>
      </w:r>
    </w:p>
    <w:p w:rsidR="00A54F1F" w:rsidRPr="00F815E7" w:rsidRDefault="00A54F1F" w:rsidP="00A54F1F">
      <w:pPr>
        <w:rPr>
          <w:sz w:val="28"/>
          <w:szCs w:val="28"/>
        </w:rPr>
      </w:pPr>
      <w:r w:rsidRPr="00F815E7">
        <w:rPr>
          <w:sz w:val="28"/>
          <w:szCs w:val="28"/>
        </w:rPr>
        <w:t>Исполнение бюджета Дзержинского муниципального района за 2022 год характеризуется следующими плановыми показателями:</w:t>
      </w:r>
    </w:p>
    <w:p w:rsidR="00A54F1F" w:rsidRPr="00F815E7" w:rsidRDefault="00A54F1F" w:rsidP="00A54F1F">
      <w:pPr>
        <w:ind w:firstLine="708"/>
        <w:rPr>
          <w:sz w:val="28"/>
          <w:szCs w:val="28"/>
        </w:rPr>
      </w:pPr>
      <w:r w:rsidRPr="00F815E7">
        <w:rPr>
          <w:sz w:val="28"/>
          <w:szCs w:val="28"/>
        </w:rPr>
        <w:t>по доходам – 856 418,4 тыс. руб.,</w:t>
      </w:r>
    </w:p>
    <w:p w:rsidR="00A54F1F" w:rsidRPr="00F815E7" w:rsidRDefault="00A54F1F" w:rsidP="00A54F1F">
      <w:pPr>
        <w:ind w:firstLine="708"/>
        <w:rPr>
          <w:sz w:val="28"/>
          <w:szCs w:val="28"/>
        </w:rPr>
      </w:pPr>
      <w:r w:rsidRPr="00F815E7">
        <w:rPr>
          <w:sz w:val="28"/>
          <w:szCs w:val="28"/>
        </w:rPr>
        <w:t xml:space="preserve">по расходам – 875 752,2 тыс. руб., </w:t>
      </w:r>
    </w:p>
    <w:p w:rsidR="00A54F1F" w:rsidRPr="00F815E7" w:rsidRDefault="00A54F1F" w:rsidP="00A54F1F">
      <w:pPr>
        <w:ind w:firstLine="708"/>
        <w:rPr>
          <w:sz w:val="28"/>
          <w:szCs w:val="28"/>
        </w:rPr>
      </w:pPr>
      <w:r w:rsidRPr="00F815E7">
        <w:rPr>
          <w:sz w:val="28"/>
          <w:szCs w:val="28"/>
        </w:rPr>
        <w:t>превышение расходов над доходами (дефицит) – 19 333,8 тыс. руб.</w:t>
      </w:r>
    </w:p>
    <w:p w:rsidR="00A54F1F" w:rsidRPr="00F815E7" w:rsidRDefault="00A54F1F" w:rsidP="00A54F1F">
      <w:pPr>
        <w:ind w:firstLine="708"/>
        <w:rPr>
          <w:sz w:val="28"/>
          <w:szCs w:val="28"/>
        </w:rPr>
      </w:pPr>
      <w:r w:rsidRPr="00F815E7">
        <w:rPr>
          <w:sz w:val="28"/>
          <w:szCs w:val="28"/>
        </w:rPr>
        <w:t>Данные по исполнению бюджета представлены в форме 0503117 «Отчет об исполнении бюджета».</w:t>
      </w:r>
    </w:p>
    <w:p w:rsidR="00A54F1F" w:rsidRPr="00F815E7" w:rsidRDefault="00A54F1F" w:rsidP="00A54F1F">
      <w:pPr>
        <w:rPr>
          <w:sz w:val="28"/>
          <w:szCs w:val="28"/>
          <w:lang w:val="x-none"/>
        </w:rPr>
      </w:pPr>
    </w:p>
    <w:p w:rsidR="00A54F1F" w:rsidRPr="00F815E7" w:rsidRDefault="00A54F1F" w:rsidP="00A54F1F">
      <w:pPr>
        <w:tabs>
          <w:tab w:val="left" w:pos="1080"/>
          <w:tab w:val="left" w:pos="9126"/>
        </w:tabs>
        <w:ind w:firstLine="680"/>
        <w:rPr>
          <w:sz w:val="28"/>
          <w:szCs w:val="28"/>
        </w:rPr>
      </w:pPr>
      <w:r w:rsidRPr="00F815E7">
        <w:rPr>
          <w:sz w:val="28"/>
          <w:szCs w:val="28"/>
        </w:rPr>
        <w:t>Исполнение районного бюджета за 2022 год:</w:t>
      </w:r>
    </w:p>
    <w:p w:rsidR="00B916CD" w:rsidRPr="00957CBE" w:rsidRDefault="00B916CD" w:rsidP="00B916CD">
      <w:pPr>
        <w:tabs>
          <w:tab w:val="left" w:pos="1080"/>
        </w:tabs>
        <w:ind w:firstLine="680"/>
        <w:jc w:val="right"/>
        <w:rPr>
          <w:sz w:val="22"/>
          <w:szCs w:val="28"/>
        </w:rPr>
      </w:pPr>
      <w:proofErr w:type="gramStart"/>
      <w:r w:rsidRPr="00957CBE">
        <w:rPr>
          <w:sz w:val="22"/>
          <w:szCs w:val="28"/>
        </w:rPr>
        <w:t>( рублей</w:t>
      </w:r>
      <w:proofErr w:type="gramEnd"/>
      <w:r w:rsidRPr="00957CBE">
        <w:rPr>
          <w:sz w:val="22"/>
          <w:szCs w:val="28"/>
        </w:rPr>
        <w:t>)</w:t>
      </w:r>
    </w:p>
    <w:tbl>
      <w:tblPr>
        <w:tblW w:w="518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02"/>
        <w:gridCol w:w="1662"/>
        <w:gridCol w:w="1716"/>
        <w:gridCol w:w="1651"/>
        <w:gridCol w:w="1716"/>
        <w:gridCol w:w="1019"/>
      </w:tblGrid>
      <w:tr w:rsidR="00B916CD" w:rsidRPr="009063E8" w:rsidTr="00C04597">
        <w:trPr>
          <w:trHeight w:val="525"/>
        </w:trPr>
        <w:tc>
          <w:tcPr>
            <w:tcW w:w="1025" w:type="pct"/>
            <w:shd w:val="clear" w:color="auto" w:fill="auto"/>
            <w:noWrap/>
            <w:vAlign w:val="center"/>
          </w:tcPr>
          <w:p w:rsidR="00B916CD" w:rsidRPr="009063E8" w:rsidRDefault="00B916CD" w:rsidP="00C04597">
            <w:pPr>
              <w:jc w:val="center"/>
              <w:rPr>
                <w:sz w:val="20"/>
                <w:szCs w:val="20"/>
              </w:rPr>
            </w:pPr>
            <w:r w:rsidRPr="009063E8">
              <w:rPr>
                <w:sz w:val="20"/>
                <w:szCs w:val="20"/>
              </w:rPr>
              <w:t>Наименование</w:t>
            </w:r>
            <w:r>
              <w:rPr>
                <w:sz w:val="20"/>
                <w:szCs w:val="20"/>
              </w:rPr>
              <w:br/>
            </w:r>
            <w:r w:rsidRPr="009063E8">
              <w:rPr>
                <w:sz w:val="20"/>
                <w:szCs w:val="20"/>
              </w:rPr>
              <w:t xml:space="preserve"> показателя</w:t>
            </w:r>
          </w:p>
        </w:tc>
        <w:tc>
          <w:tcPr>
            <w:tcW w:w="901" w:type="pct"/>
            <w:shd w:val="clear" w:color="auto" w:fill="auto"/>
          </w:tcPr>
          <w:p w:rsidR="00B916CD" w:rsidRPr="006E13B3" w:rsidRDefault="00B916CD" w:rsidP="00C04597">
            <w:pPr>
              <w:spacing w:line="276" w:lineRule="auto"/>
              <w:jc w:val="center"/>
              <w:rPr>
                <w:sz w:val="20"/>
                <w:szCs w:val="20"/>
              </w:rPr>
            </w:pPr>
            <w:r w:rsidRPr="006E13B3">
              <w:rPr>
                <w:sz w:val="20"/>
                <w:szCs w:val="20"/>
              </w:rPr>
              <w:t xml:space="preserve">Утверждено </w:t>
            </w:r>
            <w:r>
              <w:rPr>
                <w:sz w:val="20"/>
                <w:szCs w:val="20"/>
              </w:rPr>
              <w:t>Решением</w:t>
            </w:r>
            <w:r w:rsidRPr="006E13B3">
              <w:rPr>
                <w:sz w:val="20"/>
                <w:szCs w:val="20"/>
              </w:rPr>
              <w:t xml:space="preserve"> о бюджете</w:t>
            </w:r>
          </w:p>
          <w:p w:rsidR="00B916CD" w:rsidRPr="009063E8" w:rsidRDefault="00B916CD" w:rsidP="00C04597">
            <w:pPr>
              <w:jc w:val="center"/>
              <w:rPr>
                <w:sz w:val="20"/>
                <w:szCs w:val="20"/>
              </w:rPr>
            </w:pPr>
            <w:r w:rsidRPr="006E13B3">
              <w:rPr>
                <w:sz w:val="20"/>
                <w:szCs w:val="20"/>
              </w:rPr>
              <w:t xml:space="preserve">(в </w:t>
            </w:r>
            <w:proofErr w:type="spellStart"/>
            <w:r w:rsidRPr="006E13B3">
              <w:rPr>
                <w:sz w:val="20"/>
                <w:szCs w:val="20"/>
              </w:rPr>
              <w:t>перв</w:t>
            </w:r>
            <w:proofErr w:type="spellEnd"/>
            <w:r w:rsidRPr="006E13B3">
              <w:rPr>
                <w:sz w:val="20"/>
                <w:szCs w:val="20"/>
              </w:rPr>
              <w:t>. редакции)</w:t>
            </w:r>
          </w:p>
        </w:tc>
        <w:tc>
          <w:tcPr>
            <w:tcW w:w="840" w:type="pct"/>
            <w:shd w:val="clear" w:color="auto" w:fill="auto"/>
            <w:vAlign w:val="center"/>
          </w:tcPr>
          <w:p w:rsidR="00B916CD" w:rsidRPr="006E13B3" w:rsidRDefault="00B916CD" w:rsidP="00C04597">
            <w:pPr>
              <w:spacing w:line="276" w:lineRule="auto"/>
              <w:jc w:val="center"/>
              <w:rPr>
                <w:sz w:val="20"/>
                <w:szCs w:val="20"/>
              </w:rPr>
            </w:pPr>
            <w:r w:rsidRPr="006E13B3">
              <w:rPr>
                <w:sz w:val="20"/>
                <w:szCs w:val="20"/>
              </w:rPr>
              <w:t>У</w:t>
            </w:r>
            <w:r>
              <w:rPr>
                <w:sz w:val="20"/>
                <w:szCs w:val="20"/>
              </w:rPr>
              <w:t>чтено в районном</w:t>
            </w:r>
            <w:r w:rsidRPr="006E13B3">
              <w:rPr>
                <w:sz w:val="20"/>
                <w:szCs w:val="20"/>
              </w:rPr>
              <w:t xml:space="preserve"> бюджете</w:t>
            </w:r>
          </w:p>
          <w:p w:rsidR="00B916CD" w:rsidRPr="009063E8" w:rsidRDefault="00B916CD" w:rsidP="00C04597">
            <w:pPr>
              <w:jc w:val="center"/>
              <w:rPr>
                <w:sz w:val="20"/>
                <w:szCs w:val="20"/>
              </w:rPr>
            </w:pPr>
            <w:r w:rsidRPr="006E13B3">
              <w:rPr>
                <w:sz w:val="20"/>
                <w:szCs w:val="20"/>
              </w:rPr>
              <w:t>(</w:t>
            </w:r>
            <w:r>
              <w:rPr>
                <w:sz w:val="20"/>
                <w:szCs w:val="20"/>
              </w:rPr>
              <w:t xml:space="preserve">в ред. от 24.12.2021 </w:t>
            </w:r>
            <w:r>
              <w:rPr>
                <w:sz w:val="20"/>
                <w:szCs w:val="20"/>
              </w:rPr>
              <w:br/>
              <w:t>№ 13-94 Р</w:t>
            </w:r>
          </w:p>
        </w:tc>
        <w:tc>
          <w:tcPr>
            <w:tcW w:w="895" w:type="pct"/>
            <w:vAlign w:val="center"/>
          </w:tcPr>
          <w:p w:rsidR="00B916CD" w:rsidRPr="009063E8" w:rsidRDefault="00B916CD" w:rsidP="00C04597">
            <w:pPr>
              <w:jc w:val="center"/>
              <w:rPr>
                <w:sz w:val="20"/>
                <w:szCs w:val="20"/>
              </w:rPr>
            </w:pPr>
            <w:r w:rsidRPr="009063E8">
              <w:rPr>
                <w:sz w:val="20"/>
                <w:szCs w:val="20"/>
              </w:rPr>
              <w:t>Уточненный план</w:t>
            </w:r>
          </w:p>
        </w:tc>
        <w:tc>
          <w:tcPr>
            <w:tcW w:w="840" w:type="pct"/>
            <w:shd w:val="clear" w:color="auto" w:fill="auto"/>
            <w:vAlign w:val="center"/>
          </w:tcPr>
          <w:p w:rsidR="00B916CD" w:rsidRPr="009063E8" w:rsidRDefault="00B916CD" w:rsidP="00C04597">
            <w:pPr>
              <w:jc w:val="center"/>
              <w:rPr>
                <w:sz w:val="20"/>
                <w:szCs w:val="20"/>
              </w:rPr>
            </w:pPr>
            <w:r w:rsidRPr="009063E8">
              <w:rPr>
                <w:sz w:val="20"/>
                <w:szCs w:val="20"/>
              </w:rPr>
              <w:t>Исполнен</w:t>
            </w:r>
            <w:r>
              <w:rPr>
                <w:sz w:val="20"/>
                <w:szCs w:val="20"/>
              </w:rPr>
              <w:t>о</w:t>
            </w:r>
            <w:r w:rsidRPr="009063E8">
              <w:rPr>
                <w:sz w:val="20"/>
                <w:szCs w:val="20"/>
              </w:rPr>
              <w:t xml:space="preserve"> </w:t>
            </w:r>
          </w:p>
        </w:tc>
        <w:tc>
          <w:tcPr>
            <w:tcW w:w="499" w:type="pct"/>
            <w:shd w:val="clear" w:color="auto" w:fill="auto"/>
            <w:vAlign w:val="center"/>
          </w:tcPr>
          <w:p w:rsidR="00B916CD" w:rsidRPr="00621605" w:rsidRDefault="00B916CD" w:rsidP="00C04597">
            <w:pPr>
              <w:jc w:val="center"/>
              <w:rPr>
                <w:sz w:val="20"/>
                <w:szCs w:val="20"/>
              </w:rPr>
            </w:pPr>
            <w:proofErr w:type="spellStart"/>
            <w:r w:rsidRPr="00621605">
              <w:rPr>
                <w:sz w:val="20"/>
                <w:szCs w:val="20"/>
              </w:rPr>
              <w:t>Исполне-ние</w:t>
            </w:r>
            <w:proofErr w:type="spellEnd"/>
            <w:r w:rsidRPr="00621605">
              <w:rPr>
                <w:sz w:val="20"/>
                <w:szCs w:val="20"/>
              </w:rPr>
              <w:t xml:space="preserve"> уточнен-</w:t>
            </w:r>
            <w:proofErr w:type="spellStart"/>
            <w:r w:rsidRPr="00621605">
              <w:rPr>
                <w:sz w:val="20"/>
                <w:szCs w:val="20"/>
              </w:rPr>
              <w:t>ного</w:t>
            </w:r>
            <w:proofErr w:type="spellEnd"/>
            <w:r w:rsidRPr="00621605">
              <w:rPr>
                <w:sz w:val="20"/>
                <w:szCs w:val="20"/>
              </w:rPr>
              <w:t xml:space="preserve"> плана, %</w:t>
            </w:r>
          </w:p>
        </w:tc>
      </w:tr>
      <w:tr w:rsidR="00B916CD" w:rsidRPr="009063E8" w:rsidTr="00C04597">
        <w:trPr>
          <w:trHeight w:val="183"/>
        </w:trPr>
        <w:tc>
          <w:tcPr>
            <w:tcW w:w="1025" w:type="pct"/>
            <w:tcBorders>
              <w:bottom w:val="double" w:sz="4" w:space="0" w:color="auto"/>
            </w:tcBorders>
            <w:shd w:val="clear" w:color="auto" w:fill="auto"/>
            <w:vAlign w:val="center"/>
          </w:tcPr>
          <w:p w:rsidR="00B916CD" w:rsidRPr="003D7C9B" w:rsidRDefault="00B916CD" w:rsidP="00C04597">
            <w:pPr>
              <w:jc w:val="center"/>
              <w:rPr>
                <w:bCs/>
                <w:sz w:val="20"/>
                <w:szCs w:val="20"/>
              </w:rPr>
            </w:pPr>
            <w:r w:rsidRPr="003D7C9B">
              <w:rPr>
                <w:bCs/>
                <w:sz w:val="20"/>
                <w:szCs w:val="20"/>
              </w:rPr>
              <w:t>1</w:t>
            </w:r>
          </w:p>
        </w:tc>
        <w:tc>
          <w:tcPr>
            <w:tcW w:w="901" w:type="pct"/>
            <w:tcBorders>
              <w:bottom w:val="double" w:sz="4" w:space="0" w:color="auto"/>
            </w:tcBorders>
            <w:shd w:val="clear" w:color="auto" w:fill="auto"/>
          </w:tcPr>
          <w:p w:rsidR="00B916CD" w:rsidRPr="003D7C9B" w:rsidRDefault="00B916CD" w:rsidP="00C04597">
            <w:pPr>
              <w:jc w:val="center"/>
              <w:rPr>
                <w:bCs/>
                <w:sz w:val="20"/>
                <w:szCs w:val="20"/>
              </w:rPr>
            </w:pPr>
            <w:r w:rsidRPr="003D7C9B">
              <w:rPr>
                <w:bCs/>
                <w:sz w:val="20"/>
                <w:szCs w:val="20"/>
              </w:rPr>
              <w:t>2</w:t>
            </w:r>
          </w:p>
        </w:tc>
        <w:tc>
          <w:tcPr>
            <w:tcW w:w="840" w:type="pct"/>
            <w:tcBorders>
              <w:bottom w:val="double" w:sz="4" w:space="0" w:color="auto"/>
            </w:tcBorders>
            <w:shd w:val="clear" w:color="auto" w:fill="auto"/>
            <w:noWrap/>
            <w:vAlign w:val="center"/>
          </w:tcPr>
          <w:p w:rsidR="00B916CD" w:rsidRPr="003D7C9B" w:rsidRDefault="00B916CD" w:rsidP="00C04597">
            <w:pPr>
              <w:jc w:val="center"/>
              <w:rPr>
                <w:bCs/>
                <w:sz w:val="20"/>
                <w:szCs w:val="20"/>
              </w:rPr>
            </w:pPr>
            <w:r w:rsidRPr="003D7C9B">
              <w:rPr>
                <w:bCs/>
                <w:sz w:val="20"/>
                <w:szCs w:val="20"/>
              </w:rPr>
              <w:t>3</w:t>
            </w:r>
          </w:p>
        </w:tc>
        <w:tc>
          <w:tcPr>
            <w:tcW w:w="895" w:type="pct"/>
            <w:tcBorders>
              <w:bottom w:val="double" w:sz="4" w:space="0" w:color="auto"/>
            </w:tcBorders>
          </w:tcPr>
          <w:p w:rsidR="00B916CD" w:rsidRPr="003D7C9B" w:rsidRDefault="00B916CD" w:rsidP="00C04597">
            <w:pPr>
              <w:jc w:val="center"/>
              <w:rPr>
                <w:bCs/>
                <w:sz w:val="20"/>
                <w:szCs w:val="20"/>
              </w:rPr>
            </w:pPr>
            <w:r w:rsidRPr="003D7C9B">
              <w:rPr>
                <w:bCs/>
                <w:sz w:val="20"/>
                <w:szCs w:val="20"/>
              </w:rPr>
              <w:t>4</w:t>
            </w:r>
          </w:p>
        </w:tc>
        <w:tc>
          <w:tcPr>
            <w:tcW w:w="840" w:type="pct"/>
            <w:tcBorders>
              <w:bottom w:val="double" w:sz="4" w:space="0" w:color="auto"/>
            </w:tcBorders>
            <w:shd w:val="clear" w:color="auto" w:fill="auto"/>
            <w:noWrap/>
            <w:vAlign w:val="center"/>
          </w:tcPr>
          <w:p w:rsidR="00B916CD" w:rsidRPr="003D7C9B" w:rsidRDefault="00B916CD" w:rsidP="00C04597">
            <w:pPr>
              <w:jc w:val="center"/>
              <w:rPr>
                <w:bCs/>
                <w:sz w:val="20"/>
                <w:szCs w:val="20"/>
              </w:rPr>
            </w:pPr>
            <w:r w:rsidRPr="003D7C9B">
              <w:rPr>
                <w:bCs/>
                <w:sz w:val="20"/>
                <w:szCs w:val="20"/>
              </w:rPr>
              <w:t>5</w:t>
            </w:r>
          </w:p>
        </w:tc>
        <w:tc>
          <w:tcPr>
            <w:tcW w:w="499" w:type="pct"/>
            <w:tcBorders>
              <w:bottom w:val="double" w:sz="4" w:space="0" w:color="auto"/>
            </w:tcBorders>
            <w:shd w:val="clear" w:color="auto" w:fill="auto"/>
            <w:vAlign w:val="center"/>
          </w:tcPr>
          <w:p w:rsidR="00B916CD" w:rsidRPr="003D7C9B" w:rsidRDefault="00B916CD" w:rsidP="00C04597">
            <w:pPr>
              <w:jc w:val="center"/>
              <w:rPr>
                <w:bCs/>
                <w:sz w:val="20"/>
                <w:szCs w:val="20"/>
              </w:rPr>
            </w:pPr>
            <w:r w:rsidRPr="003D7C9B">
              <w:rPr>
                <w:bCs/>
                <w:sz w:val="20"/>
                <w:szCs w:val="20"/>
              </w:rPr>
              <w:t>6</w:t>
            </w:r>
          </w:p>
        </w:tc>
      </w:tr>
      <w:tr w:rsidR="00B916CD" w:rsidRPr="009063E8" w:rsidTr="00C04597">
        <w:trPr>
          <w:trHeight w:val="523"/>
        </w:trPr>
        <w:tc>
          <w:tcPr>
            <w:tcW w:w="1025" w:type="pct"/>
            <w:shd w:val="clear" w:color="auto" w:fill="auto"/>
            <w:vAlign w:val="center"/>
          </w:tcPr>
          <w:p w:rsidR="00B916CD" w:rsidRPr="00682EC3" w:rsidRDefault="00B916CD" w:rsidP="00C04597">
            <w:pPr>
              <w:rPr>
                <w:b/>
                <w:bCs/>
              </w:rPr>
            </w:pPr>
            <w:r w:rsidRPr="00682EC3">
              <w:rPr>
                <w:b/>
                <w:bCs/>
              </w:rPr>
              <w:t>Доходы районного бюджета</w:t>
            </w:r>
          </w:p>
        </w:tc>
        <w:tc>
          <w:tcPr>
            <w:tcW w:w="901" w:type="pct"/>
            <w:shd w:val="clear" w:color="auto" w:fill="auto"/>
            <w:vAlign w:val="center"/>
          </w:tcPr>
          <w:p w:rsidR="00B916CD" w:rsidRPr="00682EC3" w:rsidRDefault="00B916CD" w:rsidP="00C04597">
            <w:pPr>
              <w:jc w:val="center"/>
              <w:outlineLvl w:val="4"/>
            </w:pPr>
            <w:r w:rsidRPr="00682EC3">
              <w:t>720 985 788,00</w:t>
            </w:r>
          </w:p>
        </w:tc>
        <w:tc>
          <w:tcPr>
            <w:tcW w:w="840" w:type="pct"/>
            <w:shd w:val="clear" w:color="auto" w:fill="auto"/>
            <w:noWrap/>
            <w:vAlign w:val="center"/>
          </w:tcPr>
          <w:p w:rsidR="00B916CD" w:rsidRPr="00682EC3" w:rsidRDefault="00B916CD" w:rsidP="00C04597">
            <w:pPr>
              <w:jc w:val="center"/>
              <w:outlineLvl w:val="4"/>
            </w:pPr>
            <w:r w:rsidRPr="00682EC3">
              <w:t>856 832 701,18</w:t>
            </w:r>
          </w:p>
        </w:tc>
        <w:tc>
          <w:tcPr>
            <w:tcW w:w="895" w:type="pct"/>
            <w:vAlign w:val="center"/>
          </w:tcPr>
          <w:p w:rsidR="00B916CD" w:rsidRPr="00682EC3" w:rsidRDefault="00B916CD" w:rsidP="00C04597">
            <w:pPr>
              <w:jc w:val="center"/>
              <w:outlineLvl w:val="4"/>
            </w:pPr>
            <w:r w:rsidRPr="00682EC3">
              <w:t>856 418 358,40</w:t>
            </w:r>
          </w:p>
        </w:tc>
        <w:tc>
          <w:tcPr>
            <w:tcW w:w="840" w:type="pct"/>
            <w:shd w:val="clear" w:color="auto" w:fill="auto"/>
            <w:noWrap/>
            <w:vAlign w:val="center"/>
          </w:tcPr>
          <w:p w:rsidR="00B916CD" w:rsidRPr="00682EC3" w:rsidRDefault="00B916CD" w:rsidP="00C04597">
            <w:pPr>
              <w:jc w:val="center"/>
              <w:outlineLvl w:val="4"/>
            </w:pPr>
            <w:r w:rsidRPr="00682EC3">
              <w:t>855 847 504,12</w:t>
            </w:r>
          </w:p>
        </w:tc>
        <w:tc>
          <w:tcPr>
            <w:tcW w:w="499" w:type="pct"/>
            <w:shd w:val="clear" w:color="auto" w:fill="auto"/>
            <w:vAlign w:val="center"/>
          </w:tcPr>
          <w:p w:rsidR="00B916CD" w:rsidRPr="00682EC3" w:rsidRDefault="00B916CD" w:rsidP="00C04597">
            <w:pPr>
              <w:jc w:val="center"/>
              <w:outlineLvl w:val="4"/>
            </w:pPr>
            <w:r w:rsidRPr="00682EC3">
              <w:t>99,93</w:t>
            </w:r>
          </w:p>
        </w:tc>
      </w:tr>
      <w:tr w:rsidR="00B916CD" w:rsidRPr="009063E8" w:rsidTr="00C04597">
        <w:trPr>
          <w:trHeight w:val="397"/>
        </w:trPr>
        <w:tc>
          <w:tcPr>
            <w:tcW w:w="1025" w:type="pct"/>
            <w:shd w:val="clear" w:color="auto" w:fill="auto"/>
          </w:tcPr>
          <w:p w:rsidR="00B916CD" w:rsidRPr="00682EC3" w:rsidRDefault="00B916CD" w:rsidP="00C04597">
            <w:r w:rsidRPr="00682EC3">
              <w:t>Налоговые, неналоговые</w:t>
            </w:r>
          </w:p>
        </w:tc>
        <w:tc>
          <w:tcPr>
            <w:tcW w:w="901" w:type="pct"/>
            <w:shd w:val="clear" w:color="auto" w:fill="auto"/>
            <w:vAlign w:val="center"/>
          </w:tcPr>
          <w:p w:rsidR="00B916CD" w:rsidRPr="00682EC3" w:rsidRDefault="00B916CD" w:rsidP="00C04597">
            <w:pPr>
              <w:jc w:val="center"/>
            </w:pPr>
            <w:r w:rsidRPr="00682EC3">
              <w:t>76 794 764,00</w:t>
            </w:r>
          </w:p>
        </w:tc>
        <w:tc>
          <w:tcPr>
            <w:tcW w:w="840" w:type="pct"/>
            <w:shd w:val="clear" w:color="auto" w:fill="auto"/>
            <w:vAlign w:val="center"/>
          </w:tcPr>
          <w:p w:rsidR="00B916CD" w:rsidRPr="00682EC3" w:rsidRDefault="00B916CD" w:rsidP="00C04597">
            <w:pPr>
              <w:jc w:val="center"/>
            </w:pPr>
            <w:r w:rsidRPr="00682EC3">
              <w:t>78 653 636,00</w:t>
            </w:r>
          </w:p>
        </w:tc>
        <w:tc>
          <w:tcPr>
            <w:tcW w:w="895" w:type="pct"/>
            <w:vAlign w:val="center"/>
          </w:tcPr>
          <w:p w:rsidR="00B916CD" w:rsidRPr="00682EC3" w:rsidRDefault="00B916CD" w:rsidP="00C04597">
            <w:pPr>
              <w:jc w:val="center"/>
            </w:pPr>
            <w:r w:rsidRPr="00682EC3">
              <w:t>78 653 636,00</w:t>
            </w:r>
          </w:p>
        </w:tc>
        <w:tc>
          <w:tcPr>
            <w:tcW w:w="840" w:type="pct"/>
            <w:shd w:val="clear" w:color="auto" w:fill="auto"/>
            <w:vAlign w:val="center"/>
          </w:tcPr>
          <w:p w:rsidR="00B916CD" w:rsidRPr="00682EC3" w:rsidRDefault="00B916CD" w:rsidP="00C04597">
            <w:pPr>
              <w:jc w:val="center"/>
            </w:pPr>
            <w:r w:rsidRPr="00682EC3">
              <w:t>81 973 618,75</w:t>
            </w:r>
          </w:p>
        </w:tc>
        <w:tc>
          <w:tcPr>
            <w:tcW w:w="499" w:type="pct"/>
            <w:shd w:val="clear" w:color="auto" w:fill="auto"/>
            <w:vAlign w:val="center"/>
          </w:tcPr>
          <w:p w:rsidR="00B916CD" w:rsidRPr="00682EC3" w:rsidRDefault="00B916CD" w:rsidP="00C04597">
            <w:pPr>
              <w:jc w:val="center"/>
            </w:pPr>
            <w:r w:rsidRPr="00682EC3">
              <w:t>104,22</w:t>
            </w:r>
          </w:p>
        </w:tc>
      </w:tr>
      <w:tr w:rsidR="00B916CD" w:rsidRPr="009063E8" w:rsidTr="00C04597">
        <w:trPr>
          <w:trHeight w:val="397"/>
        </w:trPr>
        <w:tc>
          <w:tcPr>
            <w:tcW w:w="1025" w:type="pct"/>
            <w:shd w:val="clear" w:color="auto" w:fill="auto"/>
          </w:tcPr>
          <w:p w:rsidR="00B916CD" w:rsidRPr="00682EC3" w:rsidRDefault="00B916CD" w:rsidP="00C04597">
            <w:r w:rsidRPr="00682EC3">
              <w:t>Безвозмездные поступления</w:t>
            </w:r>
          </w:p>
        </w:tc>
        <w:tc>
          <w:tcPr>
            <w:tcW w:w="901" w:type="pct"/>
            <w:shd w:val="clear" w:color="auto" w:fill="auto"/>
            <w:vAlign w:val="center"/>
          </w:tcPr>
          <w:p w:rsidR="00B916CD" w:rsidRPr="00682EC3" w:rsidRDefault="00B916CD" w:rsidP="00C04597">
            <w:pPr>
              <w:jc w:val="center"/>
              <w:outlineLvl w:val="6"/>
            </w:pPr>
            <w:r w:rsidRPr="00682EC3">
              <w:t>644 191 024,00</w:t>
            </w:r>
          </w:p>
        </w:tc>
        <w:tc>
          <w:tcPr>
            <w:tcW w:w="840" w:type="pct"/>
            <w:shd w:val="clear" w:color="auto" w:fill="auto"/>
            <w:vAlign w:val="center"/>
          </w:tcPr>
          <w:p w:rsidR="00B916CD" w:rsidRPr="00682EC3" w:rsidRDefault="00B916CD" w:rsidP="00C04597">
            <w:pPr>
              <w:jc w:val="center"/>
              <w:outlineLvl w:val="6"/>
            </w:pPr>
            <w:r w:rsidRPr="00682EC3">
              <w:t>778 179 065,18</w:t>
            </w:r>
          </w:p>
        </w:tc>
        <w:tc>
          <w:tcPr>
            <w:tcW w:w="895" w:type="pct"/>
            <w:vAlign w:val="center"/>
          </w:tcPr>
          <w:p w:rsidR="00B916CD" w:rsidRPr="00682EC3" w:rsidRDefault="00B916CD" w:rsidP="00C04597">
            <w:pPr>
              <w:jc w:val="center"/>
              <w:outlineLvl w:val="6"/>
            </w:pPr>
            <w:r w:rsidRPr="00682EC3">
              <w:t>777 764 722,40</w:t>
            </w:r>
          </w:p>
        </w:tc>
        <w:tc>
          <w:tcPr>
            <w:tcW w:w="840" w:type="pct"/>
            <w:shd w:val="clear" w:color="auto" w:fill="auto"/>
            <w:vAlign w:val="center"/>
          </w:tcPr>
          <w:p w:rsidR="00B916CD" w:rsidRPr="00682EC3" w:rsidRDefault="00B916CD" w:rsidP="00C04597">
            <w:pPr>
              <w:jc w:val="center"/>
              <w:outlineLvl w:val="6"/>
            </w:pPr>
            <w:r w:rsidRPr="00682EC3">
              <w:t>774 381 741,57</w:t>
            </w:r>
          </w:p>
        </w:tc>
        <w:tc>
          <w:tcPr>
            <w:tcW w:w="499" w:type="pct"/>
            <w:shd w:val="clear" w:color="auto" w:fill="auto"/>
            <w:vAlign w:val="center"/>
          </w:tcPr>
          <w:p w:rsidR="00B916CD" w:rsidRPr="00682EC3" w:rsidRDefault="00B916CD" w:rsidP="00C04597">
            <w:pPr>
              <w:jc w:val="center"/>
              <w:outlineLvl w:val="6"/>
            </w:pPr>
            <w:r w:rsidRPr="00682EC3">
              <w:t>99,57</w:t>
            </w:r>
          </w:p>
        </w:tc>
      </w:tr>
      <w:tr w:rsidR="00B916CD" w:rsidRPr="009063E8" w:rsidTr="00C04597">
        <w:trPr>
          <w:trHeight w:val="397"/>
        </w:trPr>
        <w:tc>
          <w:tcPr>
            <w:tcW w:w="1025" w:type="pct"/>
            <w:shd w:val="clear" w:color="auto" w:fill="auto"/>
          </w:tcPr>
          <w:p w:rsidR="00B916CD" w:rsidRPr="00682EC3" w:rsidRDefault="00B916CD" w:rsidP="00C04597">
            <w:pPr>
              <w:rPr>
                <w:i/>
                <w:iCs/>
              </w:rPr>
            </w:pPr>
            <w:r w:rsidRPr="00682EC3">
              <w:rPr>
                <w:i/>
                <w:iCs/>
              </w:rPr>
              <w:t xml:space="preserve">в </w:t>
            </w:r>
            <w:proofErr w:type="spellStart"/>
            <w:r w:rsidRPr="00682EC3">
              <w:rPr>
                <w:i/>
                <w:iCs/>
              </w:rPr>
              <w:t>т.ч</w:t>
            </w:r>
            <w:proofErr w:type="spellEnd"/>
            <w:r w:rsidRPr="00682EC3">
              <w:rPr>
                <w:i/>
                <w:iCs/>
              </w:rPr>
              <w:t xml:space="preserve"> дотации</w:t>
            </w:r>
          </w:p>
        </w:tc>
        <w:tc>
          <w:tcPr>
            <w:tcW w:w="901" w:type="pct"/>
            <w:shd w:val="clear" w:color="auto" w:fill="auto"/>
            <w:vAlign w:val="center"/>
          </w:tcPr>
          <w:p w:rsidR="00B916CD" w:rsidRPr="00682EC3" w:rsidRDefault="00B916CD" w:rsidP="00C04597">
            <w:pPr>
              <w:jc w:val="center"/>
              <w:outlineLvl w:val="3"/>
            </w:pPr>
            <w:r w:rsidRPr="00682EC3">
              <w:t>283 982 300,00</w:t>
            </w:r>
          </w:p>
        </w:tc>
        <w:tc>
          <w:tcPr>
            <w:tcW w:w="840" w:type="pct"/>
            <w:shd w:val="clear" w:color="auto" w:fill="auto"/>
            <w:vAlign w:val="center"/>
          </w:tcPr>
          <w:p w:rsidR="00B916CD" w:rsidRPr="00682EC3" w:rsidRDefault="00B916CD" w:rsidP="00C04597">
            <w:pPr>
              <w:jc w:val="center"/>
              <w:outlineLvl w:val="3"/>
            </w:pPr>
            <w:r w:rsidRPr="00682EC3">
              <w:t>317 599 500,00</w:t>
            </w:r>
          </w:p>
        </w:tc>
        <w:tc>
          <w:tcPr>
            <w:tcW w:w="895" w:type="pct"/>
            <w:vAlign w:val="center"/>
          </w:tcPr>
          <w:p w:rsidR="00B916CD" w:rsidRPr="00682EC3" w:rsidRDefault="00B916CD" w:rsidP="00C04597">
            <w:pPr>
              <w:jc w:val="center"/>
              <w:outlineLvl w:val="3"/>
            </w:pPr>
            <w:r w:rsidRPr="00682EC3">
              <w:t>317 599 500,00</w:t>
            </w:r>
          </w:p>
        </w:tc>
        <w:tc>
          <w:tcPr>
            <w:tcW w:w="840" w:type="pct"/>
            <w:shd w:val="clear" w:color="auto" w:fill="auto"/>
            <w:vAlign w:val="center"/>
          </w:tcPr>
          <w:p w:rsidR="00B916CD" w:rsidRPr="00682EC3" w:rsidRDefault="00B916CD" w:rsidP="00C04597">
            <w:pPr>
              <w:jc w:val="center"/>
              <w:outlineLvl w:val="3"/>
            </w:pPr>
            <w:r w:rsidRPr="00682EC3">
              <w:t>317 599 500,00</w:t>
            </w:r>
          </w:p>
        </w:tc>
        <w:tc>
          <w:tcPr>
            <w:tcW w:w="499" w:type="pct"/>
            <w:shd w:val="clear" w:color="auto" w:fill="auto"/>
            <w:vAlign w:val="center"/>
          </w:tcPr>
          <w:p w:rsidR="00B916CD" w:rsidRPr="00682EC3" w:rsidRDefault="00B916CD" w:rsidP="00C04597">
            <w:pPr>
              <w:jc w:val="center"/>
              <w:outlineLvl w:val="3"/>
            </w:pPr>
            <w:r w:rsidRPr="00682EC3">
              <w:t>100,00</w:t>
            </w:r>
          </w:p>
        </w:tc>
      </w:tr>
    </w:tbl>
    <w:p w:rsidR="00A54F1F" w:rsidRDefault="00A54F1F" w:rsidP="00A54F1F">
      <w:pPr>
        <w:ind w:firstLine="851"/>
        <w:rPr>
          <w:szCs w:val="28"/>
        </w:rPr>
      </w:pPr>
    </w:p>
    <w:p w:rsidR="00A54F1F" w:rsidRPr="00DB5378" w:rsidRDefault="00A54F1F" w:rsidP="00A54F1F">
      <w:pPr>
        <w:jc w:val="center"/>
        <w:rPr>
          <w:b/>
          <w:szCs w:val="28"/>
        </w:rPr>
      </w:pPr>
      <w:r w:rsidRPr="00DB5378">
        <w:rPr>
          <w:b/>
          <w:szCs w:val="28"/>
        </w:rPr>
        <w:t xml:space="preserve">Доходы  </w:t>
      </w:r>
    </w:p>
    <w:p w:rsidR="00A54F1F" w:rsidRPr="00F815E7" w:rsidRDefault="00A54F1F" w:rsidP="00A54F1F">
      <w:pPr>
        <w:shd w:val="clear" w:color="auto" w:fill="FFFFFF"/>
        <w:ind w:firstLine="708"/>
        <w:rPr>
          <w:sz w:val="28"/>
          <w:szCs w:val="28"/>
        </w:rPr>
      </w:pPr>
    </w:p>
    <w:p w:rsidR="00A54F1F" w:rsidRPr="00F815E7" w:rsidRDefault="00A54F1F" w:rsidP="00A54F1F">
      <w:pPr>
        <w:shd w:val="clear" w:color="auto" w:fill="FFFFFF"/>
        <w:ind w:firstLine="708"/>
        <w:rPr>
          <w:sz w:val="28"/>
          <w:szCs w:val="28"/>
        </w:rPr>
      </w:pPr>
      <w:r w:rsidRPr="00F815E7">
        <w:rPr>
          <w:sz w:val="28"/>
          <w:szCs w:val="28"/>
        </w:rPr>
        <w:t xml:space="preserve">Поступление доходов в 2022 году по сравнению с 2021 годом увеличилось на 13 303,2 тыс. руб., что составляет 1,58 %, в основном за счет безвозмездных поступлений – 9 780,7 тыс. руб. </w:t>
      </w:r>
    </w:p>
    <w:p w:rsidR="00A54F1F" w:rsidRPr="00F815E7" w:rsidRDefault="00A54F1F" w:rsidP="00A54F1F">
      <w:pPr>
        <w:shd w:val="clear" w:color="auto" w:fill="FFFFFF"/>
        <w:ind w:firstLine="708"/>
        <w:rPr>
          <w:sz w:val="28"/>
          <w:szCs w:val="28"/>
        </w:rPr>
      </w:pPr>
      <w:r w:rsidRPr="00F815E7">
        <w:rPr>
          <w:sz w:val="28"/>
          <w:szCs w:val="28"/>
        </w:rPr>
        <w:t>Поступление налоговых и неналоговых доходов районного бюджета в 2022 году увеличилось по сравнению с 2021 годом на 3 900,8 тыс. руб., в основном за счет:</w:t>
      </w:r>
    </w:p>
    <w:p w:rsidR="00A54F1F" w:rsidRPr="00F815E7" w:rsidRDefault="00A54F1F" w:rsidP="00A54F1F">
      <w:pPr>
        <w:shd w:val="clear" w:color="auto" w:fill="FFFFFF"/>
        <w:ind w:firstLine="708"/>
        <w:rPr>
          <w:sz w:val="28"/>
          <w:szCs w:val="28"/>
        </w:rPr>
      </w:pPr>
      <w:r w:rsidRPr="00F815E7">
        <w:rPr>
          <w:sz w:val="28"/>
          <w:szCs w:val="28"/>
        </w:rPr>
        <w:t xml:space="preserve">-  налогов на совокупный доход на сумму 924,23 тыс. руб. или 3,53% </w:t>
      </w:r>
    </w:p>
    <w:p w:rsidR="00A54F1F" w:rsidRPr="00F815E7" w:rsidRDefault="00A54F1F" w:rsidP="00A54F1F">
      <w:pPr>
        <w:shd w:val="clear" w:color="auto" w:fill="FFFFFF"/>
        <w:ind w:firstLine="708"/>
        <w:rPr>
          <w:sz w:val="28"/>
          <w:szCs w:val="28"/>
        </w:rPr>
      </w:pPr>
      <w:r w:rsidRPr="00F815E7">
        <w:rPr>
          <w:sz w:val="28"/>
          <w:szCs w:val="28"/>
        </w:rPr>
        <w:t xml:space="preserve">- доходов от использования имущества, находящегося в муниципальной собственности на сумму 1 822,32 тыс. руб. или 23,14% </w:t>
      </w:r>
    </w:p>
    <w:p w:rsidR="00A54F1F" w:rsidRPr="00F815E7" w:rsidRDefault="00A54F1F" w:rsidP="00A54F1F">
      <w:pPr>
        <w:shd w:val="clear" w:color="auto" w:fill="FFFFFF"/>
        <w:rPr>
          <w:color w:val="030000"/>
          <w:sz w:val="28"/>
          <w:szCs w:val="28"/>
        </w:rPr>
      </w:pPr>
      <w:r w:rsidRPr="00F815E7">
        <w:rPr>
          <w:sz w:val="28"/>
          <w:szCs w:val="28"/>
        </w:rPr>
        <w:t xml:space="preserve">          </w:t>
      </w:r>
      <w:r w:rsidRPr="00F815E7">
        <w:rPr>
          <w:color w:val="030000"/>
          <w:sz w:val="28"/>
          <w:szCs w:val="28"/>
        </w:rPr>
        <w:t xml:space="preserve"> В общем объеме собственных доходов бюджета района за 2022 год </w:t>
      </w:r>
      <w:r w:rsidRPr="00F815E7">
        <w:rPr>
          <w:color w:val="030000"/>
          <w:sz w:val="28"/>
          <w:szCs w:val="28"/>
        </w:rPr>
        <w:br/>
        <w:t>(399 573,1 тыс. рублей, из них 317</w:t>
      </w:r>
      <w:r w:rsidRPr="00F815E7">
        <w:rPr>
          <w:iCs/>
          <w:sz w:val="28"/>
          <w:szCs w:val="28"/>
        </w:rPr>
        <w:t> 599,5</w:t>
      </w:r>
      <w:r w:rsidRPr="00F815E7">
        <w:rPr>
          <w:i/>
          <w:iCs/>
          <w:sz w:val="28"/>
          <w:szCs w:val="28"/>
        </w:rPr>
        <w:t xml:space="preserve"> </w:t>
      </w:r>
      <w:r w:rsidRPr="00F815E7">
        <w:rPr>
          <w:color w:val="030000"/>
          <w:sz w:val="28"/>
          <w:szCs w:val="28"/>
        </w:rPr>
        <w:t>тыс. рублей дотации) удельный вес налоговых и неналоговых доходов составил 20,5%.</w:t>
      </w:r>
    </w:p>
    <w:p w:rsidR="00A54F1F" w:rsidRPr="00F815E7" w:rsidRDefault="00A54F1F" w:rsidP="00A54F1F">
      <w:pPr>
        <w:shd w:val="clear" w:color="auto" w:fill="FFFFFF"/>
        <w:ind w:firstLine="709"/>
        <w:rPr>
          <w:color w:val="030000"/>
          <w:sz w:val="28"/>
          <w:szCs w:val="28"/>
        </w:rPr>
      </w:pPr>
      <w:r w:rsidRPr="00F815E7">
        <w:rPr>
          <w:color w:val="030000"/>
          <w:sz w:val="28"/>
          <w:szCs w:val="28"/>
        </w:rPr>
        <w:t>В структуре доходной части бюджета района удельный вес по видам налоговых и неналоговых доходов распределился следующим образом:</w:t>
      </w:r>
    </w:p>
    <w:p w:rsidR="00A54F1F" w:rsidRPr="00F815E7" w:rsidRDefault="00A54F1F" w:rsidP="00A54F1F">
      <w:pPr>
        <w:shd w:val="clear" w:color="auto" w:fill="FFFFFF"/>
        <w:ind w:firstLine="567"/>
        <w:rPr>
          <w:color w:val="030000"/>
          <w:sz w:val="28"/>
          <w:szCs w:val="28"/>
        </w:rPr>
      </w:pPr>
      <w:r w:rsidRPr="00F815E7">
        <w:rPr>
          <w:color w:val="030000"/>
          <w:sz w:val="28"/>
          <w:szCs w:val="28"/>
        </w:rPr>
        <w:lastRenderedPageBreak/>
        <w:t>-налоги на прибыль и на доходы физических лиц- 50,83%;</w:t>
      </w:r>
    </w:p>
    <w:p w:rsidR="00A54F1F" w:rsidRPr="00F815E7" w:rsidRDefault="00A54F1F" w:rsidP="00A54F1F">
      <w:pPr>
        <w:shd w:val="clear" w:color="auto" w:fill="FFFFFF"/>
        <w:ind w:firstLine="567"/>
        <w:rPr>
          <w:color w:val="030000"/>
          <w:sz w:val="28"/>
          <w:szCs w:val="28"/>
        </w:rPr>
      </w:pPr>
      <w:r w:rsidRPr="00F815E7">
        <w:rPr>
          <w:color w:val="030000"/>
          <w:sz w:val="28"/>
          <w:szCs w:val="28"/>
        </w:rPr>
        <w:t>- налоги на совокупный доход– 33,07 %;</w:t>
      </w:r>
    </w:p>
    <w:p w:rsidR="00A54F1F" w:rsidRPr="00F815E7" w:rsidRDefault="00A54F1F" w:rsidP="00A54F1F">
      <w:pPr>
        <w:shd w:val="clear" w:color="auto" w:fill="FFFFFF"/>
        <w:ind w:firstLine="567"/>
        <w:rPr>
          <w:color w:val="030000"/>
          <w:sz w:val="28"/>
          <w:szCs w:val="28"/>
        </w:rPr>
      </w:pPr>
      <w:r w:rsidRPr="00F815E7">
        <w:rPr>
          <w:color w:val="030000"/>
          <w:sz w:val="28"/>
          <w:szCs w:val="28"/>
        </w:rPr>
        <w:t>- доходы от использования имущества, находящегося в государственной и муниципальной собственности – 11,83 %;</w:t>
      </w:r>
    </w:p>
    <w:p w:rsidR="00A54F1F" w:rsidRPr="00F815E7" w:rsidRDefault="00A54F1F" w:rsidP="00A54F1F">
      <w:pPr>
        <w:shd w:val="clear" w:color="auto" w:fill="FFFFFF"/>
        <w:ind w:firstLine="567"/>
        <w:rPr>
          <w:color w:val="030000"/>
          <w:sz w:val="28"/>
          <w:szCs w:val="28"/>
        </w:rPr>
      </w:pPr>
      <w:r w:rsidRPr="00F815E7">
        <w:rPr>
          <w:color w:val="030000"/>
          <w:sz w:val="28"/>
          <w:szCs w:val="28"/>
        </w:rPr>
        <w:t>-государственная пошлина – 1,98 %;</w:t>
      </w:r>
    </w:p>
    <w:p w:rsidR="00A54F1F" w:rsidRPr="00F815E7" w:rsidRDefault="00A54F1F" w:rsidP="00A54F1F">
      <w:pPr>
        <w:shd w:val="clear" w:color="auto" w:fill="FFFFFF"/>
        <w:ind w:firstLine="567"/>
        <w:rPr>
          <w:color w:val="030000"/>
          <w:sz w:val="28"/>
          <w:szCs w:val="28"/>
        </w:rPr>
      </w:pPr>
      <w:r w:rsidRPr="00F815E7">
        <w:rPr>
          <w:color w:val="030000"/>
          <w:sz w:val="28"/>
          <w:szCs w:val="28"/>
        </w:rPr>
        <w:t>-штрафы, санкции, возмещение ущерба – 1,01 %</w:t>
      </w:r>
    </w:p>
    <w:p w:rsidR="00A54F1F" w:rsidRPr="00F815E7" w:rsidRDefault="00A54F1F" w:rsidP="00A54F1F">
      <w:pPr>
        <w:shd w:val="clear" w:color="auto" w:fill="FFFFFF"/>
        <w:ind w:firstLine="567"/>
        <w:rPr>
          <w:color w:val="030000"/>
          <w:sz w:val="28"/>
          <w:szCs w:val="28"/>
        </w:rPr>
      </w:pPr>
      <w:r w:rsidRPr="00F815E7">
        <w:rPr>
          <w:color w:val="030000"/>
          <w:sz w:val="28"/>
          <w:szCs w:val="28"/>
        </w:rPr>
        <w:t>-доля прочих доходов – 1,3 %.</w:t>
      </w:r>
    </w:p>
    <w:p w:rsidR="007547C4" w:rsidRPr="00F815E7" w:rsidRDefault="007547C4" w:rsidP="007547C4">
      <w:pPr>
        <w:spacing w:before="100" w:beforeAutospacing="1" w:after="100" w:afterAutospacing="1"/>
        <w:ind w:firstLine="851"/>
        <w:contextualSpacing/>
        <w:jc w:val="both"/>
        <w:rPr>
          <w:color w:val="000000"/>
          <w:sz w:val="28"/>
          <w:szCs w:val="28"/>
        </w:rPr>
      </w:pPr>
      <w:r w:rsidRPr="00F815E7">
        <w:rPr>
          <w:color w:val="000000"/>
          <w:sz w:val="28"/>
          <w:szCs w:val="28"/>
        </w:rPr>
        <w:t xml:space="preserve"> </w:t>
      </w:r>
    </w:p>
    <w:p w:rsidR="007547C4" w:rsidRPr="001E2E3B" w:rsidRDefault="007547C4" w:rsidP="007547C4">
      <w:pPr>
        <w:numPr>
          <w:ilvl w:val="1"/>
          <w:numId w:val="2"/>
        </w:numPr>
        <w:spacing w:before="100" w:beforeAutospacing="1" w:after="100" w:afterAutospacing="1"/>
        <w:contextualSpacing/>
        <w:jc w:val="center"/>
        <w:rPr>
          <w:b/>
          <w:color w:val="000000"/>
          <w:sz w:val="28"/>
          <w:szCs w:val="28"/>
        </w:rPr>
      </w:pPr>
      <w:r>
        <w:rPr>
          <w:b/>
          <w:color w:val="000000"/>
          <w:sz w:val="28"/>
          <w:szCs w:val="28"/>
        </w:rPr>
        <w:t>. Анализ исполнения доходов районного бюджета по отдельным кодам видов доходов, подвидов доходов, классификации операций сектора государственного управления, относящихся к доходам районного бюджета</w:t>
      </w:r>
    </w:p>
    <w:p w:rsidR="007547C4" w:rsidRDefault="00E80A0D" w:rsidP="00E80A0D">
      <w:pPr>
        <w:rPr>
          <w:color w:val="000000"/>
          <w:sz w:val="28"/>
          <w:szCs w:val="28"/>
        </w:rPr>
      </w:pPr>
      <w:r>
        <w:rPr>
          <w:color w:val="000000"/>
          <w:sz w:val="28"/>
          <w:szCs w:val="28"/>
        </w:rPr>
        <w:t>Доходы районного бюджета в 2022</w:t>
      </w:r>
      <w:r w:rsidR="007547C4">
        <w:rPr>
          <w:color w:val="000000"/>
          <w:sz w:val="28"/>
          <w:szCs w:val="28"/>
        </w:rPr>
        <w:t xml:space="preserve"> году исполнены в </w:t>
      </w:r>
      <w:proofErr w:type="gramStart"/>
      <w:r w:rsidR="007547C4" w:rsidRPr="00E80A0D">
        <w:rPr>
          <w:color w:val="000000"/>
          <w:sz w:val="28"/>
          <w:szCs w:val="28"/>
        </w:rPr>
        <w:t xml:space="preserve">сумме  </w:t>
      </w:r>
      <w:r w:rsidRPr="00E80A0D">
        <w:rPr>
          <w:sz w:val="28"/>
          <w:szCs w:val="28"/>
        </w:rPr>
        <w:t>856</w:t>
      </w:r>
      <w:proofErr w:type="gramEnd"/>
      <w:r w:rsidRPr="00E80A0D">
        <w:rPr>
          <w:sz w:val="28"/>
          <w:szCs w:val="28"/>
        </w:rPr>
        <w:t xml:space="preserve"> 418,4 тыс.</w:t>
      </w:r>
      <w:r w:rsidRPr="00C34BAB">
        <w:rPr>
          <w:szCs w:val="28"/>
        </w:rPr>
        <w:t xml:space="preserve"> руб.,</w:t>
      </w:r>
      <w:r w:rsidR="007547C4">
        <w:rPr>
          <w:color w:val="000000"/>
          <w:sz w:val="28"/>
          <w:szCs w:val="28"/>
        </w:rPr>
        <w:t xml:space="preserve"> что  на 99,8 % соответствует бюджетным назначениям.</w:t>
      </w:r>
    </w:p>
    <w:p w:rsidR="007547C4" w:rsidRDefault="007547C4" w:rsidP="007547C4">
      <w:pPr>
        <w:ind w:firstLine="709"/>
        <w:jc w:val="both"/>
        <w:rPr>
          <w:sz w:val="28"/>
          <w:szCs w:val="28"/>
        </w:rPr>
      </w:pPr>
      <w:r>
        <w:rPr>
          <w:sz w:val="28"/>
          <w:szCs w:val="28"/>
        </w:rPr>
        <w:t xml:space="preserve">Плановые показатели и исполнение районного бюджета по укрупненным позициям доходов районного бюджета приведены в таблице </w:t>
      </w:r>
    </w:p>
    <w:p w:rsidR="007547C4" w:rsidRDefault="007547C4" w:rsidP="007547C4">
      <w:pPr>
        <w:rPr>
          <w:b/>
          <w:sz w:val="28"/>
          <w:szCs w:val="28"/>
        </w:rPr>
      </w:pPr>
    </w:p>
    <w:p w:rsidR="007547C4" w:rsidRDefault="007547C4" w:rsidP="007547C4">
      <w:pPr>
        <w:jc w:val="center"/>
        <w:rPr>
          <w:b/>
          <w:sz w:val="28"/>
          <w:szCs w:val="28"/>
        </w:rPr>
      </w:pPr>
      <w:r>
        <w:rPr>
          <w:b/>
          <w:sz w:val="28"/>
          <w:szCs w:val="28"/>
        </w:rPr>
        <w:t xml:space="preserve">                  Исполнение доходов районного бюджета</w:t>
      </w:r>
      <w:r w:rsidR="008C0E6F">
        <w:rPr>
          <w:b/>
          <w:sz w:val="28"/>
          <w:szCs w:val="28"/>
        </w:rPr>
        <w:t xml:space="preserve"> по укрупнённым позициям за 2022</w:t>
      </w:r>
      <w:r>
        <w:rPr>
          <w:b/>
          <w:sz w:val="28"/>
          <w:szCs w:val="28"/>
        </w:rPr>
        <w:t xml:space="preserve"> год</w:t>
      </w:r>
    </w:p>
    <w:p w:rsidR="008C0E6F" w:rsidRDefault="008C0E6F" w:rsidP="007547C4">
      <w:pPr>
        <w:jc w:val="center"/>
        <w:rPr>
          <w:b/>
          <w:sz w:val="28"/>
          <w:szCs w:val="28"/>
        </w:rPr>
      </w:pPr>
    </w:p>
    <w:tbl>
      <w:tblPr>
        <w:tblW w:w="9355" w:type="dxa"/>
        <w:tblLayout w:type="fixed"/>
        <w:tblLook w:val="04A0" w:firstRow="1" w:lastRow="0" w:firstColumn="1" w:lastColumn="0" w:noHBand="0" w:noVBand="1"/>
      </w:tblPr>
      <w:tblGrid>
        <w:gridCol w:w="2808"/>
        <w:gridCol w:w="2579"/>
        <w:gridCol w:w="1992"/>
        <w:gridCol w:w="1976"/>
      </w:tblGrid>
      <w:tr w:rsidR="008C0E6F" w:rsidRPr="008C0E6F" w:rsidTr="008C0E6F">
        <w:trPr>
          <w:trHeight w:val="293"/>
        </w:trPr>
        <w:tc>
          <w:tcPr>
            <w:tcW w:w="5387" w:type="dxa"/>
            <w:gridSpan w:val="2"/>
            <w:tcBorders>
              <w:top w:val="nil"/>
              <w:left w:val="nil"/>
              <w:bottom w:val="nil"/>
              <w:right w:val="nil"/>
            </w:tcBorders>
            <w:shd w:val="clear" w:color="auto" w:fill="auto"/>
            <w:vAlign w:val="center"/>
            <w:hideMark/>
          </w:tcPr>
          <w:p w:rsidR="008C0E6F" w:rsidRPr="008C0E6F" w:rsidRDefault="008C0E6F" w:rsidP="008C0E6F">
            <w:pPr>
              <w:pStyle w:val="ad"/>
              <w:numPr>
                <w:ilvl w:val="0"/>
                <w:numId w:val="6"/>
              </w:numPr>
              <w:jc w:val="center"/>
              <w:rPr>
                <w:b/>
                <w:bCs/>
                <w:color w:val="000000"/>
                <w:sz w:val="28"/>
                <w:szCs w:val="28"/>
              </w:rPr>
            </w:pPr>
            <w:r w:rsidRPr="008C0E6F">
              <w:rPr>
                <w:b/>
                <w:bCs/>
                <w:color w:val="000000"/>
                <w:sz w:val="28"/>
                <w:szCs w:val="28"/>
              </w:rPr>
              <w:t>Доходы бюджета</w:t>
            </w:r>
          </w:p>
          <w:p w:rsidR="008C0E6F" w:rsidRPr="008C0E6F" w:rsidRDefault="008C0E6F" w:rsidP="008C0E6F">
            <w:pPr>
              <w:pStyle w:val="ad"/>
              <w:rPr>
                <w:b/>
                <w:bCs/>
                <w:color w:val="000000"/>
                <w:sz w:val="28"/>
                <w:szCs w:val="28"/>
              </w:rPr>
            </w:pPr>
          </w:p>
        </w:tc>
        <w:tc>
          <w:tcPr>
            <w:tcW w:w="1992" w:type="dxa"/>
            <w:tcBorders>
              <w:top w:val="nil"/>
              <w:left w:val="nil"/>
              <w:bottom w:val="nil"/>
              <w:right w:val="nil"/>
            </w:tcBorders>
            <w:shd w:val="clear" w:color="auto" w:fill="auto"/>
            <w:noWrap/>
            <w:vAlign w:val="bottom"/>
            <w:hideMark/>
          </w:tcPr>
          <w:p w:rsidR="008C0E6F" w:rsidRPr="008C0E6F" w:rsidRDefault="008C0E6F" w:rsidP="008C0E6F">
            <w:pPr>
              <w:jc w:val="center"/>
              <w:rPr>
                <w:b/>
                <w:bCs/>
                <w:color w:val="000000"/>
                <w:sz w:val="28"/>
                <w:szCs w:val="28"/>
              </w:rPr>
            </w:pPr>
          </w:p>
        </w:tc>
        <w:tc>
          <w:tcPr>
            <w:tcW w:w="1976" w:type="dxa"/>
            <w:tcBorders>
              <w:top w:val="nil"/>
              <w:left w:val="nil"/>
              <w:bottom w:val="nil"/>
              <w:right w:val="nil"/>
            </w:tcBorders>
            <w:shd w:val="clear" w:color="auto" w:fill="auto"/>
            <w:noWrap/>
            <w:vAlign w:val="bottom"/>
            <w:hideMark/>
          </w:tcPr>
          <w:p w:rsidR="008C0E6F" w:rsidRPr="008C0E6F" w:rsidRDefault="008C0E6F" w:rsidP="008C0E6F">
            <w:pPr>
              <w:rPr>
                <w:sz w:val="28"/>
                <w:szCs w:val="28"/>
              </w:rPr>
            </w:pPr>
          </w:p>
        </w:tc>
      </w:tr>
      <w:tr w:rsidR="008C0E6F" w:rsidRPr="008C0E6F" w:rsidTr="008C0E6F">
        <w:trPr>
          <w:trHeight w:val="42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6F" w:rsidRPr="008C0E6F" w:rsidRDefault="008C0E6F" w:rsidP="008C0E6F">
            <w:pPr>
              <w:jc w:val="center"/>
              <w:rPr>
                <w:color w:val="000000"/>
                <w:sz w:val="28"/>
                <w:szCs w:val="28"/>
              </w:rPr>
            </w:pPr>
            <w:r w:rsidRPr="008C0E6F">
              <w:rPr>
                <w:color w:val="000000"/>
                <w:sz w:val="28"/>
                <w:szCs w:val="28"/>
              </w:rPr>
              <w:t>Наименование показателя</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8C0E6F" w:rsidRPr="008C0E6F" w:rsidRDefault="008C0E6F" w:rsidP="008C0E6F">
            <w:pPr>
              <w:jc w:val="center"/>
              <w:rPr>
                <w:color w:val="000000"/>
                <w:sz w:val="28"/>
                <w:szCs w:val="28"/>
              </w:rPr>
            </w:pPr>
            <w:proofErr w:type="spellStart"/>
            <w:r w:rsidRPr="008C0E6F">
              <w:rPr>
                <w:color w:val="000000"/>
                <w:sz w:val="28"/>
                <w:szCs w:val="28"/>
              </w:rPr>
              <w:t>Утвержденныебюджетные</w:t>
            </w:r>
            <w:proofErr w:type="spellEnd"/>
            <w:r w:rsidRPr="008C0E6F">
              <w:rPr>
                <w:color w:val="000000"/>
                <w:sz w:val="28"/>
                <w:szCs w:val="28"/>
              </w:rPr>
              <w:t xml:space="preserve"> назначения</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8C0E6F" w:rsidRPr="008C0E6F" w:rsidRDefault="008C0E6F" w:rsidP="008C0E6F">
            <w:pPr>
              <w:jc w:val="center"/>
              <w:rPr>
                <w:color w:val="000000"/>
                <w:sz w:val="28"/>
                <w:szCs w:val="28"/>
              </w:rPr>
            </w:pPr>
            <w:r w:rsidRPr="008C0E6F">
              <w:rPr>
                <w:color w:val="000000"/>
                <w:sz w:val="28"/>
                <w:szCs w:val="28"/>
              </w:rPr>
              <w:t>Исполнено</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8C0E6F" w:rsidRPr="008C0E6F" w:rsidRDefault="008C0E6F" w:rsidP="008C0E6F">
            <w:pPr>
              <w:jc w:val="center"/>
              <w:rPr>
                <w:color w:val="000000"/>
                <w:sz w:val="28"/>
                <w:szCs w:val="28"/>
              </w:rPr>
            </w:pPr>
            <w:r w:rsidRPr="008C0E6F">
              <w:rPr>
                <w:color w:val="000000"/>
                <w:sz w:val="28"/>
                <w:szCs w:val="28"/>
              </w:rPr>
              <w:t>Неисполненные назначения</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center"/>
            <w:hideMark/>
          </w:tcPr>
          <w:p w:rsidR="008C0E6F" w:rsidRPr="008C0E6F" w:rsidRDefault="008C0E6F" w:rsidP="008C0E6F">
            <w:pPr>
              <w:jc w:val="center"/>
              <w:rPr>
                <w:color w:val="000000"/>
                <w:sz w:val="28"/>
                <w:szCs w:val="28"/>
              </w:rPr>
            </w:pPr>
            <w:r w:rsidRPr="008C0E6F">
              <w:rPr>
                <w:color w:val="000000"/>
                <w:sz w:val="28"/>
                <w:szCs w:val="28"/>
              </w:rPr>
              <w:t>1</w:t>
            </w:r>
          </w:p>
        </w:tc>
        <w:tc>
          <w:tcPr>
            <w:tcW w:w="2579" w:type="dxa"/>
            <w:tcBorders>
              <w:top w:val="nil"/>
              <w:left w:val="nil"/>
              <w:bottom w:val="single" w:sz="4" w:space="0" w:color="000000"/>
              <w:right w:val="single" w:sz="4" w:space="0" w:color="000000"/>
            </w:tcBorders>
            <w:shd w:val="clear" w:color="auto" w:fill="auto"/>
            <w:vAlign w:val="center"/>
            <w:hideMark/>
          </w:tcPr>
          <w:p w:rsidR="008C0E6F" w:rsidRPr="008C0E6F" w:rsidRDefault="008C0E6F" w:rsidP="008C0E6F">
            <w:pPr>
              <w:jc w:val="center"/>
              <w:rPr>
                <w:color w:val="000000"/>
                <w:sz w:val="28"/>
                <w:szCs w:val="28"/>
              </w:rPr>
            </w:pPr>
            <w:r w:rsidRPr="008C0E6F">
              <w:rPr>
                <w:color w:val="000000"/>
                <w:sz w:val="28"/>
                <w:szCs w:val="28"/>
              </w:rPr>
              <w:t>4</w:t>
            </w:r>
          </w:p>
        </w:tc>
        <w:tc>
          <w:tcPr>
            <w:tcW w:w="1992" w:type="dxa"/>
            <w:tcBorders>
              <w:top w:val="nil"/>
              <w:left w:val="nil"/>
              <w:bottom w:val="single" w:sz="4" w:space="0" w:color="000000"/>
              <w:right w:val="single" w:sz="4" w:space="0" w:color="000000"/>
            </w:tcBorders>
            <w:shd w:val="clear" w:color="auto" w:fill="auto"/>
            <w:vAlign w:val="center"/>
            <w:hideMark/>
          </w:tcPr>
          <w:p w:rsidR="008C0E6F" w:rsidRPr="008C0E6F" w:rsidRDefault="008C0E6F" w:rsidP="008C0E6F">
            <w:pPr>
              <w:jc w:val="center"/>
              <w:rPr>
                <w:color w:val="000000"/>
                <w:sz w:val="28"/>
                <w:szCs w:val="28"/>
              </w:rPr>
            </w:pPr>
            <w:r w:rsidRPr="008C0E6F">
              <w:rPr>
                <w:color w:val="000000"/>
                <w:sz w:val="28"/>
                <w:szCs w:val="28"/>
              </w:rPr>
              <w:t>5</w:t>
            </w:r>
          </w:p>
        </w:tc>
        <w:tc>
          <w:tcPr>
            <w:tcW w:w="1976" w:type="dxa"/>
            <w:tcBorders>
              <w:top w:val="nil"/>
              <w:left w:val="nil"/>
              <w:bottom w:val="single" w:sz="4" w:space="0" w:color="000000"/>
              <w:right w:val="single" w:sz="4" w:space="0" w:color="000000"/>
            </w:tcBorders>
            <w:shd w:val="clear" w:color="auto" w:fill="auto"/>
            <w:vAlign w:val="center"/>
            <w:hideMark/>
          </w:tcPr>
          <w:p w:rsidR="008C0E6F" w:rsidRPr="008C0E6F" w:rsidRDefault="008C0E6F" w:rsidP="008C0E6F">
            <w:pPr>
              <w:jc w:val="center"/>
              <w:rPr>
                <w:color w:val="000000"/>
                <w:sz w:val="28"/>
                <w:szCs w:val="28"/>
              </w:rPr>
            </w:pPr>
            <w:r w:rsidRPr="008C0E6F">
              <w:rPr>
                <w:color w:val="000000"/>
                <w:sz w:val="28"/>
                <w:szCs w:val="28"/>
              </w:rPr>
              <w:t>6</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Доходы бюджета - Всего</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856 418 358,40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855 847 504,12</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570 854,28</w:t>
            </w:r>
          </w:p>
        </w:tc>
      </w:tr>
      <w:tr w:rsidR="008C0E6F" w:rsidRPr="008C0E6F" w:rsidTr="008C0E6F">
        <w:trPr>
          <w:trHeight w:val="64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 xml:space="preserve">          в том числе: </w:t>
            </w:r>
            <w:r w:rsidRPr="008C0E6F">
              <w:rPr>
                <w:color w:val="000000"/>
                <w:sz w:val="28"/>
                <w:szCs w:val="28"/>
              </w:rPr>
              <w:br/>
              <w:t>НАЛОГОВЫЕ И НЕНАЛОГОВЫЕ ДОХОДЫ</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78 653 636,00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81 973 618,75</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-3 319 982,75</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НАЛОГИ НА ПРИБЫЛЬ, ДОХОДЫ</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39 242 553,95</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41 664 889,42</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-2 422 335,47</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Налог на прибыль организаций</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-1 411,05</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-1 411,05</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Налог на доходы физических лиц</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39 243 965,00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41 666 300,47</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-2 422 335,47</w:t>
            </w:r>
          </w:p>
        </w:tc>
      </w:tr>
      <w:tr w:rsidR="008C0E6F" w:rsidRPr="008C0E6F" w:rsidTr="008C0E6F">
        <w:trPr>
          <w:trHeight w:val="169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 xml:space="preserve">Налог на доходы физических лиц с доходов, источником которых является налоговый агент, за исключением </w:t>
            </w:r>
            <w:r w:rsidRPr="008C0E6F">
              <w:rPr>
                <w:color w:val="000000"/>
                <w:sz w:val="28"/>
                <w:szCs w:val="28"/>
              </w:rPr>
              <w:lastRenderedPageBreak/>
              <w:t>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lastRenderedPageBreak/>
              <w:t>38 805 957,00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41 225 550,68</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-2 419 593,68</w:t>
            </w:r>
          </w:p>
        </w:tc>
      </w:tr>
      <w:tr w:rsidR="008C0E6F" w:rsidRPr="008C0E6F" w:rsidTr="008C0E6F">
        <w:trPr>
          <w:trHeight w:val="43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НАЛОГИ НА СОВОКУПНЫЙ ДОХОД</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27 110 916,05</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27 112 687,23</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-1 771,18</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Единый сельскохозяйственный налог</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2 059 800,00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2 059 781,27</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18,73</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Единый сельскохозяйственный налог</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2 059 800,00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2 059 781,27</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18,73</w:t>
            </w:r>
          </w:p>
        </w:tc>
      </w:tr>
      <w:tr w:rsidR="008C0E6F" w:rsidRPr="008C0E6F" w:rsidTr="008C0E6F">
        <w:trPr>
          <w:trHeight w:val="64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Налог, взимаемый в связи с применением патентной системы налогообложения</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1 834 930,00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1 899 223,26</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-64 293,26</w:t>
            </w:r>
          </w:p>
        </w:tc>
      </w:tr>
      <w:tr w:rsidR="008C0E6F" w:rsidRPr="008C0E6F" w:rsidTr="008C0E6F">
        <w:trPr>
          <w:trHeight w:val="85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1 834 930,00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1 899 223,26</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-64 293,26</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ГОСУДАРСТВЕННАЯ ПОШЛИНА</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1 586 205,00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1 624 979,44</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-38 774,44</w:t>
            </w:r>
          </w:p>
        </w:tc>
      </w:tr>
      <w:tr w:rsidR="008C0E6F" w:rsidRPr="008C0E6F" w:rsidTr="008C0E6F">
        <w:trPr>
          <w:trHeight w:val="64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Государственная пошлина по делам, рассматриваемым в судах общей юрисдикции, мировыми судьями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1 586 205,00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1 624 979,44</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-38 774,44</w:t>
            </w:r>
          </w:p>
        </w:tc>
      </w:tr>
      <w:tr w:rsidR="008C0E6F" w:rsidRPr="008C0E6F" w:rsidTr="008C0E6F">
        <w:trPr>
          <w:trHeight w:val="106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 xml:space="preserve"> Государственная пошлина по делам, рассматриваемым в судах общей юрисдикции, </w:t>
            </w:r>
            <w:r w:rsidRPr="008C0E6F">
              <w:rPr>
                <w:color w:val="000000"/>
                <w:sz w:val="28"/>
                <w:szCs w:val="28"/>
              </w:rPr>
              <w:lastRenderedPageBreak/>
              <w:t>мировыми судьями (за исключением Верховного Суда Российской Федерации)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lastRenderedPageBreak/>
              <w:t>1 586 205,00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1 624 979,44</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-38 774,44</w:t>
            </w:r>
          </w:p>
        </w:tc>
      </w:tr>
      <w:tr w:rsidR="008C0E6F" w:rsidRPr="008C0E6F" w:rsidTr="008C0E6F">
        <w:trPr>
          <w:trHeight w:val="106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ДОХОДЫ ОТ ИСПОЛЬЗОВАНИЯ ИМУЩЕСТВА, НАХОДЯЩЕГОСЯ В ГОСУДАРСТВЕННОЙ И МУНИЦИПАЛЬНОЙ СОБСТВЕННОСТИ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8 922 800,00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9 697 000,09</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-774 200,09</w:t>
            </w:r>
          </w:p>
        </w:tc>
      </w:tr>
      <w:tr w:rsidR="008C0E6F" w:rsidRPr="008C0E6F" w:rsidTr="008C0E6F">
        <w:trPr>
          <w:trHeight w:val="43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ПЛАТЕЖИ ПРИ ПОЛЬЗОВАНИИ ПРИРОДНЫМИ РЕСУРСАМИ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18 000,00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17 215,76</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784,24</w:t>
            </w:r>
          </w:p>
        </w:tc>
      </w:tr>
      <w:tr w:rsidR="008C0E6F" w:rsidRPr="008C0E6F" w:rsidTr="008C0E6F">
        <w:trPr>
          <w:trHeight w:val="85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ДОХОДЫ ОТ ОКАЗАНИЯ ПЛАТНЫХ УСЛУГ И КОМПЕНСАЦИИ ЗАТРАТ ГОСУДАРСТВА</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195 016,00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212 616,22</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-17 600,22</w:t>
            </w:r>
          </w:p>
        </w:tc>
      </w:tr>
      <w:tr w:rsidR="008C0E6F" w:rsidRPr="008C0E6F" w:rsidTr="008C0E6F">
        <w:trPr>
          <w:trHeight w:val="64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ДОХОДЫ ОТ ПРОДАЖИ МАТЕРИАЛЬНЫХ И НЕМАТЕРИАЛЬНЫХ АКТИВОВ</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830 168,00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843 245,03</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-13 077,03</w:t>
            </w:r>
          </w:p>
        </w:tc>
      </w:tr>
      <w:tr w:rsidR="008C0E6F" w:rsidRPr="008C0E6F" w:rsidTr="008C0E6F">
        <w:trPr>
          <w:trHeight w:val="85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Доходы от продажи земельных участков, находящихся в государственной и муниципальной собственности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802 168,00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815 245,03</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-13 077,03</w:t>
            </w:r>
          </w:p>
        </w:tc>
      </w:tr>
      <w:tr w:rsidR="008C0E6F" w:rsidRPr="008C0E6F" w:rsidTr="008C0E6F">
        <w:trPr>
          <w:trHeight w:val="43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ШТРАФЫ, САНКЦИИ, ВОЗМЕЩЕНИЕ УЩЕРБА</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775 977,00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828 985,56</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-53 008,56</w:t>
            </w:r>
          </w:p>
        </w:tc>
      </w:tr>
      <w:tr w:rsidR="008C0E6F" w:rsidRPr="008C0E6F" w:rsidTr="008C0E6F">
        <w:trPr>
          <w:trHeight w:val="85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 xml:space="preserve">Административные штрафы, установленные Кодексом </w:t>
            </w:r>
            <w:r w:rsidRPr="008C0E6F">
              <w:rPr>
                <w:color w:val="000000"/>
                <w:sz w:val="28"/>
                <w:szCs w:val="28"/>
              </w:rPr>
              <w:lastRenderedPageBreak/>
              <w:t>Российской Федерации об административных правонарушениях</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lastRenderedPageBreak/>
              <w:t>458 833,00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466 954,67</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-8 121,67</w:t>
            </w:r>
          </w:p>
        </w:tc>
      </w:tr>
      <w:tr w:rsidR="008C0E6F" w:rsidRPr="008C0E6F" w:rsidTr="008C0E6F">
        <w:trPr>
          <w:trHeight w:val="190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20 480,00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20 662,63</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-182,63</w:t>
            </w:r>
          </w:p>
        </w:tc>
      </w:tr>
      <w:tr w:rsidR="008C0E6F" w:rsidRPr="008C0E6F" w:rsidTr="008C0E6F">
        <w:trPr>
          <w:trHeight w:val="148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13 800,00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14 650,61</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-850,61</w:t>
            </w:r>
          </w:p>
        </w:tc>
      </w:tr>
      <w:tr w:rsidR="008C0E6F" w:rsidRPr="008C0E6F" w:rsidTr="008C0E6F">
        <w:trPr>
          <w:trHeight w:val="169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w:t>
            </w:r>
            <w:r w:rsidRPr="008C0E6F">
              <w:rPr>
                <w:color w:val="000000"/>
                <w:sz w:val="28"/>
                <w:szCs w:val="28"/>
              </w:rPr>
              <w:lastRenderedPageBreak/>
              <w:t>окружающей среды и природопользования</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lastRenderedPageBreak/>
              <w:t>39 570,00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41 570,10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-2 000,10</w:t>
            </w:r>
          </w:p>
        </w:tc>
      </w:tr>
      <w:tr w:rsidR="008C0E6F" w:rsidRPr="008C0E6F" w:rsidTr="008C0E6F">
        <w:trPr>
          <w:trHeight w:val="148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1 500,00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1 500,00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190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22 500,00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22 500,00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274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w:t>
            </w:r>
            <w:r w:rsidRPr="008C0E6F">
              <w:rPr>
                <w:color w:val="000000"/>
                <w:sz w:val="28"/>
                <w:szCs w:val="28"/>
              </w:rPr>
              <w:lastRenderedPageBreak/>
              <w:t>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lastRenderedPageBreak/>
              <w:t>5 813,00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5 813,08</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-0,08</w:t>
            </w:r>
          </w:p>
        </w:tc>
      </w:tr>
      <w:tr w:rsidR="008C0E6F" w:rsidRPr="008C0E6F" w:rsidTr="008C0E6F">
        <w:trPr>
          <w:trHeight w:val="148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1 358,00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1 357,47</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0,53</w:t>
            </w:r>
          </w:p>
        </w:tc>
      </w:tr>
      <w:tr w:rsidR="008C0E6F" w:rsidRPr="008C0E6F" w:rsidTr="008C0E6F">
        <w:trPr>
          <w:trHeight w:val="148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149 888,00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149 888,93</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-0,93</w:t>
            </w:r>
          </w:p>
        </w:tc>
      </w:tr>
      <w:tr w:rsidR="008C0E6F" w:rsidRPr="008C0E6F" w:rsidTr="008C0E6F">
        <w:trPr>
          <w:trHeight w:val="169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105 624,00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105 624,22</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-0,22</w:t>
            </w:r>
          </w:p>
        </w:tc>
      </w:tr>
      <w:tr w:rsidR="008C0E6F" w:rsidRPr="008C0E6F" w:rsidTr="008C0E6F">
        <w:trPr>
          <w:trHeight w:val="148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179 292,00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196 253,07</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-16 961,07</w:t>
            </w:r>
          </w:p>
        </w:tc>
      </w:tr>
      <w:tr w:rsidR="008C0E6F" w:rsidRPr="008C0E6F" w:rsidTr="008C0E6F">
        <w:trPr>
          <w:trHeight w:val="190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179 292,00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196 253,07</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-16 961,07</w:t>
            </w:r>
          </w:p>
        </w:tc>
      </w:tr>
      <w:tr w:rsidR="008C0E6F" w:rsidRPr="008C0E6F" w:rsidTr="008C0E6F">
        <w:trPr>
          <w:trHeight w:val="43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lastRenderedPageBreak/>
              <w:t>Платежи в целях возмещения причиненного ущерба (убытков)</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-11 108,00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-11 108,41</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0,41</w:t>
            </w:r>
          </w:p>
        </w:tc>
      </w:tr>
      <w:tr w:rsidR="008C0E6F" w:rsidRPr="008C0E6F" w:rsidTr="008C0E6F">
        <w:trPr>
          <w:trHeight w:val="43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Платежи, уплачиваемые в целях возмещения вреда</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148 960,00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176 886,23</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-27 926,23</w:t>
            </w:r>
          </w:p>
        </w:tc>
      </w:tr>
      <w:tr w:rsidR="008C0E6F" w:rsidRPr="008C0E6F" w:rsidTr="008C0E6F">
        <w:trPr>
          <w:trHeight w:val="43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ПРОЧИЕ НЕНАЛОГОВЫЕ ДОХОДЫ</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-28 000,00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-28 000,00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Невыясненные поступления</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-28 000,00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-28 000,00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64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Невыясненные поступления, зачисляемые в бюджеты муниципальных районов</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-28 000,00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-28 000,00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БЕЗВОЗМЕЗДНЫЕ ПОСТУПЛЕНИЯ</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777 764 722,40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773 873 885,37</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3 890 837,03</w:t>
            </w:r>
          </w:p>
        </w:tc>
      </w:tr>
      <w:tr w:rsidR="008C0E6F" w:rsidRPr="008C0E6F" w:rsidTr="008C0E6F">
        <w:trPr>
          <w:trHeight w:val="85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БЕЗВОЗМЕЗДНЫЕ ПОСТУПЛЕНИЯ ОТ ДРУГИХ БЮДЖЕТОВ БЮДЖЕТНОЙ СИСТЕМЫ РОССИЙСКОЙ ФЕДЕРАЦИИ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778 143 142,60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774 252 305,57</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3 890 837,03</w:t>
            </w:r>
          </w:p>
        </w:tc>
      </w:tr>
      <w:tr w:rsidR="008C0E6F" w:rsidRPr="008C0E6F" w:rsidTr="008C0E6F">
        <w:trPr>
          <w:trHeight w:val="43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Дотации бюджетам бюджетной системы Российской Федерации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317 599 500,00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317 599 500,00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43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Дотации на выравнивание бюджетной обеспеченности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208 332 600,00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208 332 600,00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64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Дотации бюджетам на поддержку мер по обеспечению сбалансированности бюджетов</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40 196 300,00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40 196 300,00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Прочие дотации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69 070 600,00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69 070 600,00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64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lastRenderedPageBreak/>
              <w:t>Субсидии бюджетам бюджетной системы Российской Федерации (межбюджетные субсидии)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33 331 337,28</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32 462 953,12</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868 384,16</w:t>
            </w:r>
          </w:p>
        </w:tc>
      </w:tr>
      <w:tr w:rsidR="008C0E6F" w:rsidRPr="008C0E6F" w:rsidTr="008C0E6F">
        <w:trPr>
          <w:trHeight w:val="169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6 060 121,27</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6 060 119,32</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1,95</w:t>
            </w:r>
          </w:p>
        </w:tc>
      </w:tr>
      <w:tr w:rsidR="008C0E6F" w:rsidRPr="008C0E6F" w:rsidTr="008C0E6F">
        <w:trPr>
          <w:trHeight w:val="85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Субсидии бюджетам на оснащение объектов спортивной инфраструктуры спортивно-технологическим оборудованием</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3 150 000,00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2 740 500,00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409 500,00</w:t>
            </w:r>
          </w:p>
        </w:tc>
      </w:tr>
      <w:tr w:rsidR="008C0E6F" w:rsidRPr="008C0E6F" w:rsidTr="008C0E6F">
        <w:trPr>
          <w:trHeight w:val="127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6 745 350,83</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6 292 848,98</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452 501,85</w:t>
            </w:r>
          </w:p>
        </w:tc>
      </w:tr>
      <w:tr w:rsidR="008C0E6F" w:rsidRPr="008C0E6F" w:rsidTr="008C0E6F">
        <w:trPr>
          <w:trHeight w:val="106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 xml:space="preserve">Субсидии бюджетам на обеспечение развития и укрепления материально-технической базы домов культуры в </w:t>
            </w:r>
            <w:r w:rsidRPr="008C0E6F">
              <w:rPr>
                <w:color w:val="000000"/>
                <w:sz w:val="28"/>
                <w:szCs w:val="28"/>
              </w:rPr>
              <w:lastRenderedPageBreak/>
              <w:t>населенных пунктах с числом жителей до 50 тысяч человек</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lastRenderedPageBreak/>
              <w:t>590 257,00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590 257,00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64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Субсидии бюджетам на реализацию мероприятий по обеспечению жильем молодых семей</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1 474 528,00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1 474 528,00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85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Субсидии бюджетам муниципальных районов на реализацию мероприятий по обеспечению жильем молодых семей</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1 474 528,00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1 474 528,00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43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Субсидии бюджетам на поддержку отрасли культуры</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311 900,00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311 900,00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Прочие субсидии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14 999 180,18</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14 992 799,82</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6 380,36</w:t>
            </w:r>
          </w:p>
        </w:tc>
      </w:tr>
      <w:tr w:rsidR="008C0E6F" w:rsidRPr="008C0E6F" w:rsidTr="008C0E6F">
        <w:trPr>
          <w:trHeight w:val="43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Субвенции бюджетам бюджетной системы Российской Федерации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346 815 087,42</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345 865 973,28</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949 114,14</w:t>
            </w:r>
          </w:p>
        </w:tc>
      </w:tr>
      <w:tr w:rsidR="008C0E6F" w:rsidRPr="008C0E6F" w:rsidTr="008C0E6F">
        <w:trPr>
          <w:trHeight w:val="85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Субвенции местным бюджетам на выполнение передаваемых полномочий субъектов Российской Федерации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343 123 817,42</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342 242 803,28</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881 014,14</w:t>
            </w:r>
          </w:p>
        </w:tc>
      </w:tr>
      <w:tr w:rsidR="008C0E6F" w:rsidRPr="008C0E6F" w:rsidTr="008C0E6F">
        <w:trPr>
          <w:trHeight w:val="190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8C0E6F">
              <w:rPr>
                <w:color w:val="000000"/>
                <w:sz w:val="28"/>
                <w:szCs w:val="28"/>
              </w:rPr>
              <w:lastRenderedPageBreak/>
              <w:t>образовательные программы дошкольного образования</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lastRenderedPageBreak/>
              <w:t>2 008 100,00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1 940 000,00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68 100,00</w:t>
            </w:r>
          </w:p>
        </w:tc>
      </w:tr>
      <w:tr w:rsidR="008C0E6F" w:rsidRPr="008C0E6F" w:rsidTr="008C0E6F">
        <w:trPr>
          <w:trHeight w:val="106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1 616 370,00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1 616 370,00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127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66 800,00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66 800,00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300"/>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Иные межбюджетные трансферты</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80 397 217,90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78 323 879,17</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2 073 338,73</w:t>
            </w:r>
          </w:p>
        </w:tc>
      </w:tr>
      <w:tr w:rsidR="008C0E6F" w:rsidRPr="008C0E6F" w:rsidTr="008C0E6F">
        <w:trPr>
          <w:trHeight w:val="148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8C0E6F">
              <w:rPr>
                <w:color w:val="000000"/>
                <w:sz w:val="28"/>
                <w:szCs w:val="28"/>
              </w:rPr>
              <w:lastRenderedPageBreak/>
              <w:t>заключенными соглашениями</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lastRenderedPageBreak/>
              <w:t>18 087 799,22</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17 270 424,00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817 375,22</w:t>
            </w:r>
          </w:p>
        </w:tc>
      </w:tr>
      <w:tr w:rsidR="008C0E6F" w:rsidRPr="008C0E6F" w:rsidTr="008C0E6F">
        <w:trPr>
          <w:trHeight w:val="169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16 778 837,28</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16 778 837,28</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85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Межбюджетные трансферты, передаваемые</w:t>
            </w:r>
            <w:r w:rsidRPr="008C0E6F">
              <w:rPr>
                <w:color w:val="000000"/>
                <w:sz w:val="28"/>
                <w:szCs w:val="28"/>
              </w:rPr>
              <w:br/>
              <w:t xml:space="preserve"> бюджетам на  поддержку отрасли культуры</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300 000,00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300 000,00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43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Прочие межбюджетные трансферты, передаваемые бюджетам</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45 230 581,40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43 974 617,89</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1 255 963,51</w:t>
            </w:r>
          </w:p>
        </w:tc>
      </w:tr>
      <w:tr w:rsidR="008C0E6F" w:rsidRPr="008C0E6F" w:rsidTr="008C0E6F">
        <w:trPr>
          <w:trHeight w:val="190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 xml:space="preserve">ДОХОДЫ БЮДЖЕТОВ БЮДЖЕТНОЙ СИСТЕМЫ РОССИЙСКОЙ ФЕДЕРАЦИИ ОТ ВОЗВРАТА ОСТАТКОВ СУБСИДИЙ, СУБВЕНЦИЙ И ИНЫХ МЕЖБЮДЖЕТНЫХ ТРАНСФЕРТОВ, ИМЕЮЩИХ </w:t>
            </w:r>
            <w:r w:rsidRPr="008C0E6F">
              <w:rPr>
                <w:color w:val="000000"/>
                <w:sz w:val="28"/>
                <w:szCs w:val="28"/>
              </w:rPr>
              <w:lastRenderedPageBreak/>
              <w:t>ЦЕЛЕВОЕ НАЗНАЧЕНИЕ, ПРОШЛЫХ ЛЕТ</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lastRenderedPageBreak/>
              <w:t>129 436,00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129 436,00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190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129 436,00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129 436,00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64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Доходы бюджетов муниципальных районов от возврата организациями остатков субсидий прошлых лет</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129 436,00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129 436,00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85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Доходы бюджетов муниципальных районов от возврата бюджетными учреждениями остатков субсидий прошлых лет</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13 573,00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13 573,00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85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t>Доходы бюджетов муниципальных районов от возврата иными организациями остатков субсидий прошлых лет</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115 863,00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115 863,00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r w:rsidR="008C0E6F" w:rsidRPr="008C0E6F" w:rsidTr="008C0E6F">
        <w:trPr>
          <w:trHeight w:val="1275"/>
        </w:trPr>
        <w:tc>
          <w:tcPr>
            <w:tcW w:w="2808" w:type="dxa"/>
            <w:tcBorders>
              <w:top w:val="nil"/>
              <w:left w:val="single" w:sz="4" w:space="0" w:color="000000"/>
              <w:bottom w:val="single" w:sz="4" w:space="0" w:color="000000"/>
              <w:right w:val="single" w:sz="4" w:space="0" w:color="000000"/>
            </w:tcBorders>
            <w:shd w:val="clear" w:color="auto" w:fill="auto"/>
            <w:vAlign w:val="bottom"/>
            <w:hideMark/>
          </w:tcPr>
          <w:p w:rsidR="008C0E6F" w:rsidRPr="008C0E6F" w:rsidRDefault="008C0E6F" w:rsidP="008C0E6F">
            <w:pPr>
              <w:rPr>
                <w:color w:val="000000"/>
                <w:sz w:val="28"/>
                <w:szCs w:val="28"/>
              </w:rPr>
            </w:pPr>
            <w:r w:rsidRPr="008C0E6F">
              <w:rPr>
                <w:color w:val="000000"/>
                <w:sz w:val="28"/>
                <w:szCs w:val="28"/>
              </w:rPr>
              <w:lastRenderedPageBreak/>
              <w:t>ВОЗВРАТ ОСТАТКОВ СУБСИДИЙ, СУБВЕНЦИЙ И ИНЫХ МЕЖБЮДЖЕТНЫХ ТРАНСФЕРТОВ, ИМЕЮЩИХ ЦЕЛЕВОЕ НАЗНАЧЕНИЕ, ПРОШЛЫХ ЛЕТ</w:t>
            </w:r>
          </w:p>
        </w:tc>
        <w:tc>
          <w:tcPr>
            <w:tcW w:w="2579"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-507 856,20</w:t>
            </w:r>
          </w:p>
        </w:tc>
        <w:tc>
          <w:tcPr>
            <w:tcW w:w="1992"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-507 856,20</w:t>
            </w:r>
          </w:p>
        </w:tc>
        <w:tc>
          <w:tcPr>
            <w:tcW w:w="1976" w:type="dxa"/>
            <w:tcBorders>
              <w:top w:val="nil"/>
              <w:left w:val="nil"/>
              <w:bottom w:val="single" w:sz="4" w:space="0" w:color="000000"/>
              <w:right w:val="single" w:sz="4" w:space="0" w:color="000000"/>
            </w:tcBorders>
            <w:shd w:val="clear" w:color="auto" w:fill="auto"/>
            <w:vAlign w:val="bottom"/>
            <w:hideMark/>
          </w:tcPr>
          <w:p w:rsidR="008C0E6F" w:rsidRPr="008C0E6F" w:rsidRDefault="008C0E6F" w:rsidP="008C0E6F">
            <w:pPr>
              <w:jc w:val="right"/>
              <w:rPr>
                <w:color w:val="000000"/>
                <w:sz w:val="28"/>
                <w:szCs w:val="28"/>
              </w:rPr>
            </w:pPr>
            <w:r w:rsidRPr="008C0E6F">
              <w:rPr>
                <w:color w:val="000000"/>
                <w:sz w:val="28"/>
                <w:szCs w:val="28"/>
              </w:rPr>
              <w:t>0,00</w:t>
            </w:r>
          </w:p>
        </w:tc>
      </w:tr>
    </w:tbl>
    <w:p w:rsidR="007547C4" w:rsidRPr="00A31F3A" w:rsidRDefault="007547C4" w:rsidP="007547C4">
      <w:pPr>
        <w:shd w:val="clear" w:color="auto" w:fill="FFFFFF"/>
        <w:ind w:firstLine="708"/>
        <w:rPr>
          <w:sz w:val="28"/>
          <w:szCs w:val="28"/>
        </w:rPr>
      </w:pPr>
    </w:p>
    <w:p w:rsidR="007547C4" w:rsidRPr="00A31F3A" w:rsidRDefault="007547C4" w:rsidP="007547C4">
      <w:pPr>
        <w:shd w:val="clear" w:color="auto" w:fill="FFFFFF"/>
        <w:ind w:firstLine="900"/>
        <w:rPr>
          <w:color w:val="030000"/>
          <w:sz w:val="28"/>
          <w:szCs w:val="28"/>
        </w:rPr>
      </w:pPr>
      <w:r w:rsidRPr="00A31F3A">
        <w:rPr>
          <w:sz w:val="28"/>
          <w:szCs w:val="28"/>
        </w:rPr>
        <w:t xml:space="preserve"> </w:t>
      </w:r>
      <w:r w:rsidRPr="00A31F3A">
        <w:rPr>
          <w:color w:val="030000"/>
          <w:sz w:val="28"/>
          <w:szCs w:val="28"/>
        </w:rPr>
        <w:t> В общем объеме собственны</w:t>
      </w:r>
      <w:r w:rsidR="00B916CD">
        <w:rPr>
          <w:color w:val="030000"/>
          <w:sz w:val="28"/>
          <w:szCs w:val="28"/>
        </w:rPr>
        <w:t>х доходов бюджета района за 2022</w:t>
      </w:r>
      <w:r w:rsidRPr="00A31F3A">
        <w:rPr>
          <w:color w:val="030000"/>
          <w:sz w:val="28"/>
          <w:szCs w:val="28"/>
        </w:rPr>
        <w:t xml:space="preserve"> год </w:t>
      </w:r>
      <w:r w:rsidRPr="00A31F3A">
        <w:rPr>
          <w:color w:val="030000"/>
          <w:sz w:val="28"/>
          <w:szCs w:val="28"/>
        </w:rPr>
        <w:br/>
        <w:t xml:space="preserve">(368 333,8 тыс. рублей, из них </w:t>
      </w:r>
      <w:r w:rsidRPr="00A31F3A">
        <w:rPr>
          <w:iCs/>
          <w:sz w:val="28"/>
          <w:szCs w:val="28"/>
        </w:rPr>
        <w:t>292 160,1</w:t>
      </w:r>
      <w:r w:rsidRPr="00A31F3A">
        <w:rPr>
          <w:i/>
          <w:iCs/>
          <w:sz w:val="28"/>
          <w:szCs w:val="28"/>
        </w:rPr>
        <w:t xml:space="preserve"> </w:t>
      </w:r>
      <w:r w:rsidRPr="00A31F3A">
        <w:rPr>
          <w:color w:val="030000"/>
          <w:sz w:val="28"/>
          <w:szCs w:val="28"/>
        </w:rPr>
        <w:t>тыс. рублей дотации) удельный вес налоговых и неналоговых доходов составил 26,07%.</w:t>
      </w:r>
    </w:p>
    <w:p w:rsidR="007547C4" w:rsidRPr="00A31F3A" w:rsidRDefault="007547C4" w:rsidP="007547C4">
      <w:pPr>
        <w:shd w:val="clear" w:color="auto" w:fill="FFFFFF"/>
        <w:ind w:firstLine="851"/>
        <w:rPr>
          <w:color w:val="030000"/>
          <w:sz w:val="28"/>
          <w:szCs w:val="28"/>
        </w:rPr>
      </w:pPr>
      <w:r w:rsidRPr="00A31F3A">
        <w:rPr>
          <w:color w:val="030000"/>
          <w:sz w:val="28"/>
          <w:szCs w:val="28"/>
        </w:rPr>
        <w:t>В структуре доходной части бюджета района удельный вес по видам налоговых и неналоговых доходов распределился следующим образом:</w:t>
      </w:r>
    </w:p>
    <w:p w:rsidR="007547C4" w:rsidRPr="00A31F3A" w:rsidRDefault="007547C4" w:rsidP="007547C4">
      <w:pPr>
        <w:shd w:val="clear" w:color="auto" w:fill="FFFFFF"/>
        <w:ind w:firstLine="567"/>
        <w:rPr>
          <w:color w:val="030000"/>
          <w:sz w:val="28"/>
          <w:szCs w:val="28"/>
        </w:rPr>
      </w:pPr>
      <w:r w:rsidRPr="00A31F3A">
        <w:rPr>
          <w:color w:val="030000"/>
          <w:sz w:val="28"/>
          <w:szCs w:val="28"/>
        </w:rPr>
        <w:t>-налог на доходы физических лиц- 48,6 %;</w:t>
      </w:r>
    </w:p>
    <w:p w:rsidR="007547C4" w:rsidRPr="00A31F3A" w:rsidRDefault="007547C4" w:rsidP="007547C4">
      <w:pPr>
        <w:shd w:val="clear" w:color="auto" w:fill="FFFFFF"/>
        <w:ind w:firstLine="567"/>
        <w:rPr>
          <w:color w:val="030000"/>
          <w:sz w:val="28"/>
          <w:szCs w:val="28"/>
        </w:rPr>
      </w:pPr>
      <w:r w:rsidRPr="00A31F3A">
        <w:rPr>
          <w:color w:val="030000"/>
          <w:sz w:val="28"/>
          <w:szCs w:val="28"/>
        </w:rPr>
        <w:t>- налоги на совокупный доход– 33,3 %;</w:t>
      </w:r>
    </w:p>
    <w:p w:rsidR="007547C4" w:rsidRPr="00A31F3A" w:rsidRDefault="007547C4" w:rsidP="007547C4">
      <w:pPr>
        <w:shd w:val="clear" w:color="auto" w:fill="FFFFFF"/>
        <w:ind w:firstLine="567"/>
        <w:rPr>
          <w:color w:val="030000"/>
          <w:sz w:val="28"/>
          <w:szCs w:val="28"/>
        </w:rPr>
      </w:pPr>
      <w:r w:rsidRPr="00A31F3A">
        <w:rPr>
          <w:color w:val="030000"/>
          <w:sz w:val="28"/>
          <w:szCs w:val="28"/>
        </w:rPr>
        <w:t>- доходы от использования имущества, находящегося в государственной и муниципальной собственности – 10,3 %;</w:t>
      </w:r>
    </w:p>
    <w:p w:rsidR="007547C4" w:rsidRPr="00A31F3A" w:rsidRDefault="007547C4" w:rsidP="007547C4">
      <w:pPr>
        <w:shd w:val="clear" w:color="auto" w:fill="FFFFFF"/>
        <w:ind w:firstLine="567"/>
        <w:rPr>
          <w:color w:val="030000"/>
          <w:sz w:val="28"/>
          <w:szCs w:val="28"/>
        </w:rPr>
      </w:pPr>
      <w:r w:rsidRPr="00A31F3A">
        <w:rPr>
          <w:color w:val="030000"/>
          <w:sz w:val="28"/>
          <w:szCs w:val="28"/>
        </w:rPr>
        <w:t>-государственная пошлина – 2,8 %;</w:t>
      </w:r>
    </w:p>
    <w:p w:rsidR="007547C4" w:rsidRPr="00A31F3A" w:rsidRDefault="007547C4" w:rsidP="007547C4">
      <w:pPr>
        <w:shd w:val="clear" w:color="auto" w:fill="FFFFFF"/>
        <w:ind w:firstLine="567"/>
        <w:rPr>
          <w:color w:val="030000"/>
          <w:sz w:val="28"/>
          <w:szCs w:val="28"/>
        </w:rPr>
      </w:pPr>
      <w:r w:rsidRPr="00A31F3A">
        <w:rPr>
          <w:color w:val="030000"/>
          <w:sz w:val="28"/>
          <w:szCs w:val="28"/>
        </w:rPr>
        <w:t>-штрафы, санкции, возмещение ущерба – 3,7 %</w:t>
      </w:r>
    </w:p>
    <w:p w:rsidR="007547C4" w:rsidRPr="00A31F3A" w:rsidRDefault="007547C4" w:rsidP="007547C4">
      <w:pPr>
        <w:shd w:val="clear" w:color="auto" w:fill="FFFFFF"/>
        <w:ind w:firstLine="567"/>
        <w:rPr>
          <w:color w:val="030000"/>
          <w:sz w:val="28"/>
          <w:szCs w:val="28"/>
        </w:rPr>
      </w:pPr>
      <w:r w:rsidRPr="00A31F3A">
        <w:rPr>
          <w:color w:val="030000"/>
          <w:sz w:val="28"/>
          <w:szCs w:val="28"/>
        </w:rPr>
        <w:t>-доля прочих доходов – 1,2 %.</w:t>
      </w:r>
    </w:p>
    <w:p w:rsidR="007547C4" w:rsidRDefault="007547C4" w:rsidP="007547C4">
      <w:pPr>
        <w:shd w:val="clear" w:color="auto" w:fill="FFFFFF"/>
        <w:ind w:firstLine="567"/>
        <w:rPr>
          <w:color w:val="030000"/>
          <w:sz w:val="28"/>
          <w:szCs w:val="28"/>
        </w:rPr>
      </w:pPr>
      <w:r w:rsidRPr="00A31F3A">
        <w:rPr>
          <w:color w:val="030000"/>
          <w:sz w:val="28"/>
          <w:szCs w:val="28"/>
        </w:rPr>
        <w:t>Доля налоговых и неналоговых доходов в общем объеме поступлений доходов районного бюджета составляет 9,3 %, безвозмездных поступлений 90,7%.</w:t>
      </w:r>
    </w:p>
    <w:p w:rsidR="00B916CD" w:rsidRPr="00476BD0" w:rsidRDefault="00B916CD" w:rsidP="00B916CD">
      <w:pPr>
        <w:tabs>
          <w:tab w:val="left" w:pos="1080"/>
        </w:tabs>
        <w:ind w:firstLine="680"/>
        <w:jc w:val="right"/>
        <w:rPr>
          <w:sz w:val="22"/>
          <w:szCs w:val="28"/>
        </w:rPr>
      </w:pPr>
      <w:r w:rsidRPr="00476BD0">
        <w:rPr>
          <w:sz w:val="22"/>
          <w:szCs w:val="28"/>
        </w:rPr>
        <w:t>(</w:t>
      </w:r>
      <w:proofErr w:type="spellStart"/>
      <w:r>
        <w:rPr>
          <w:sz w:val="22"/>
          <w:szCs w:val="28"/>
        </w:rPr>
        <w:t>тыс</w:t>
      </w:r>
      <w:proofErr w:type="spellEnd"/>
      <w:r w:rsidRPr="00476BD0">
        <w:rPr>
          <w:sz w:val="22"/>
          <w:szCs w:val="28"/>
        </w:rPr>
        <w:t> рублей)</w:t>
      </w: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11"/>
        <w:gridCol w:w="1417"/>
        <w:gridCol w:w="1276"/>
        <w:gridCol w:w="1660"/>
        <w:gridCol w:w="1317"/>
      </w:tblGrid>
      <w:tr w:rsidR="00B916CD" w:rsidTr="00C04597">
        <w:trPr>
          <w:trHeight w:val="615"/>
        </w:trPr>
        <w:tc>
          <w:tcPr>
            <w:tcW w:w="4111" w:type="dxa"/>
            <w:shd w:val="clear" w:color="auto" w:fill="auto"/>
            <w:vAlign w:val="center"/>
            <w:hideMark/>
          </w:tcPr>
          <w:p w:rsidR="00B916CD" w:rsidRDefault="00B916CD" w:rsidP="00C04597">
            <w:pPr>
              <w:jc w:val="center"/>
              <w:rPr>
                <w:sz w:val="22"/>
                <w:szCs w:val="22"/>
              </w:rPr>
            </w:pPr>
            <w:r>
              <w:rPr>
                <w:sz w:val="22"/>
                <w:szCs w:val="22"/>
              </w:rPr>
              <w:t>Наименование источника</w:t>
            </w:r>
          </w:p>
        </w:tc>
        <w:tc>
          <w:tcPr>
            <w:tcW w:w="1417" w:type="dxa"/>
            <w:shd w:val="clear" w:color="auto" w:fill="auto"/>
            <w:vAlign w:val="center"/>
            <w:hideMark/>
          </w:tcPr>
          <w:p w:rsidR="00B916CD" w:rsidRDefault="00B916CD" w:rsidP="00C04597">
            <w:pPr>
              <w:jc w:val="center"/>
              <w:rPr>
                <w:sz w:val="22"/>
                <w:szCs w:val="22"/>
              </w:rPr>
            </w:pPr>
            <w:r>
              <w:rPr>
                <w:sz w:val="22"/>
                <w:szCs w:val="22"/>
              </w:rPr>
              <w:t>Факт 2021 года</w:t>
            </w:r>
          </w:p>
        </w:tc>
        <w:tc>
          <w:tcPr>
            <w:tcW w:w="1276" w:type="dxa"/>
            <w:shd w:val="clear" w:color="auto" w:fill="auto"/>
            <w:vAlign w:val="center"/>
            <w:hideMark/>
          </w:tcPr>
          <w:p w:rsidR="00B916CD" w:rsidRDefault="00B916CD" w:rsidP="00C04597">
            <w:pPr>
              <w:jc w:val="center"/>
              <w:rPr>
                <w:sz w:val="22"/>
                <w:szCs w:val="22"/>
              </w:rPr>
            </w:pPr>
            <w:r>
              <w:rPr>
                <w:sz w:val="22"/>
                <w:szCs w:val="22"/>
              </w:rPr>
              <w:t>Удельный вес, %</w:t>
            </w:r>
          </w:p>
        </w:tc>
        <w:tc>
          <w:tcPr>
            <w:tcW w:w="1660" w:type="dxa"/>
            <w:shd w:val="clear" w:color="auto" w:fill="auto"/>
            <w:vAlign w:val="center"/>
            <w:hideMark/>
          </w:tcPr>
          <w:p w:rsidR="00B916CD" w:rsidRDefault="00B916CD" w:rsidP="00C04597">
            <w:pPr>
              <w:jc w:val="center"/>
              <w:rPr>
                <w:sz w:val="22"/>
                <w:szCs w:val="22"/>
              </w:rPr>
            </w:pPr>
            <w:r>
              <w:rPr>
                <w:sz w:val="22"/>
                <w:szCs w:val="22"/>
              </w:rPr>
              <w:t xml:space="preserve">Факт </w:t>
            </w:r>
            <w:r>
              <w:rPr>
                <w:sz w:val="22"/>
                <w:szCs w:val="22"/>
              </w:rPr>
              <w:br/>
              <w:t>2022 года</w:t>
            </w:r>
          </w:p>
        </w:tc>
        <w:tc>
          <w:tcPr>
            <w:tcW w:w="1317" w:type="dxa"/>
            <w:shd w:val="clear" w:color="auto" w:fill="auto"/>
            <w:vAlign w:val="center"/>
            <w:hideMark/>
          </w:tcPr>
          <w:p w:rsidR="00B916CD" w:rsidRDefault="00B916CD" w:rsidP="00C04597">
            <w:pPr>
              <w:jc w:val="center"/>
              <w:rPr>
                <w:sz w:val="22"/>
                <w:szCs w:val="22"/>
              </w:rPr>
            </w:pPr>
            <w:r>
              <w:rPr>
                <w:sz w:val="22"/>
                <w:szCs w:val="22"/>
              </w:rPr>
              <w:t>Удельный вес, %</w:t>
            </w:r>
          </w:p>
        </w:tc>
      </w:tr>
      <w:tr w:rsidR="00B916CD" w:rsidTr="00C04597">
        <w:trPr>
          <w:trHeight w:val="315"/>
        </w:trPr>
        <w:tc>
          <w:tcPr>
            <w:tcW w:w="4111" w:type="dxa"/>
            <w:shd w:val="clear" w:color="auto" w:fill="auto"/>
            <w:vAlign w:val="center"/>
            <w:hideMark/>
          </w:tcPr>
          <w:p w:rsidR="00B916CD" w:rsidRPr="00682EC3" w:rsidRDefault="00B916CD" w:rsidP="00C04597">
            <w:pPr>
              <w:rPr>
                <w:b/>
                <w:bCs/>
              </w:rPr>
            </w:pPr>
            <w:r w:rsidRPr="00682EC3">
              <w:rPr>
                <w:b/>
                <w:bCs/>
              </w:rPr>
              <w:t>Доходы бюджета, всего</w:t>
            </w:r>
          </w:p>
        </w:tc>
        <w:tc>
          <w:tcPr>
            <w:tcW w:w="1417" w:type="dxa"/>
            <w:shd w:val="clear" w:color="auto" w:fill="auto"/>
            <w:vAlign w:val="center"/>
            <w:hideMark/>
          </w:tcPr>
          <w:p w:rsidR="00B916CD" w:rsidRPr="00682EC3" w:rsidRDefault="00B916CD" w:rsidP="00C04597">
            <w:pPr>
              <w:jc w:val="center"/>
              <w:rPr>
                <w:b/>
                <w:bCs/>
              </w:rPr>
            </w:pPr>
            <w:r w:rsidRPr="00682EC3">
              <w:rPr>
                <w:b/>
                <w:bCs/>
              </w:rPr>
              <w:t>842 544,27</w:t>
            </w:r>
          </w:p>
        </w:tc>
        <w:tc>
          <w:tcPr>
            <w:tcW w:w="1276" w:type="dxa"/>
            <w:shd w:val="clear" w:color="auto" w:fill="auto"/>
            <w:vAlign w:val="center"/>
            <w:hideMark/>
          </w:tcPr>
          <w:p w:rsidR="00B916CD" w:rsidRPr="00682EC3" w:rsidRDefault="00B916CD" w:rsidP="00C04597">
            <w:pPr>
              <w:jc w:val="center"/>
              <w:rPr>
                <w:b/>
                <w:bCs/>
              </w:rPr>
            </w:pPr>
            <w:r w:rsidRPr="00682EC3">
              <w:rPr>
                <w:b/>
                <w:bCs/>
              </w:rPr>
              <w:t>100</w:t>
            </w:r>
          </w:p>
        </w:tc>
        <w:tc>
          <w:tcPr>
            <w:tcW w:w="1660" w:type="dxa"/>
            <w:shd w:val="clear" w:color="auto" w:fill="auto"/>
            <w:vAlign w:val="center"/>
            <w:hideMark/>
          </w:tcPr>
          <w:p w:rsidR="00B916CD" w:rsidRPr="00682EC3" w:rsidRDefault="00B916CD" w:rsidP="00C04597">
            <w:pPr>
              <w:jc w:val="center"/>
              <w:rPr>
                <w:b/>
                <w:color w:val="000000"/>
              </w:rPr>
            </w:pPr>
            <w:r w:rsidRPr="00682EC3">
              <w:rPr>
                <w:b/>
                <w:color w:val="000000"/>
              </w:rPr>
              <w:t>855 847,50</w:t>
            </w:r>
          </w:p>
        </w:tc>
        <w:tc>
          <w:tcPr>
            <w:tcW w:w="1317" w:type="dxa"/>
            <w:shd w:val="clear" w:color="auto" w:fill="auto"/>
            <w:vAlign w:val="center"/>
            <w:hideMark/>
          </w:tcPr>
          <w:p w:rsidR="00B916CD" w:rsidRPr="00682EC3" w:rsidRDefault="00B916CD" w:rsidP="00C04597">
            <w:pPr>
              <w:jc w:val="center"/>
              <w:rPr>
                <w:b/>
                <w:color w:val="000000"/>
              </w:rPr>
            </w:pPr>
            <w:r w:rsidRPr="00682EC3">
              <w:rPr>
                <w:b/>
                <w:color w:val="000000"/>
              </w:rPr>
              <w:t>100</w:t>
            </w:r>
          </w:p>
        </w:tc>
      </w:tr>
      <w:tr w:rsidR="00B916CD" w:rsidTr="00C04597">
        <w:trPr>
          <w:trHeight w:val="585"/>
        </w:trPr>
        <w:tc>
          <w:tcPr>
            <w:tcW w:w="4111" w:type="dxa"/>
            <w:shd w:val="clear" w:color="auto" w:fill="auto"/>
            <w:vAlign w:val="center"/>
            <w:hideMark/>
          </w:tcPr>
          <w:p w:rsidR="00B916CD" w:rsidRPr="00682EC3" w:rsidRDefault="00B916CD" w:rsidP="00C04597">
            <w:pPr>
              <w:rPr>
                <w:b/>
                <w:bCs/>
              </w:rPr>
            </w:pPr>
            <w:r w:rsidRPr="00682EC3">
              <w:rPr>
                <w:b/>
                <w:bCs/>
              </w:rPr>
              <w:t>Налоговые и неналоговые доходы</w:t>
            </w:r>
          </w:p>
        </w:tc>
        <w:tc>
          <w:tcPr>
            <w:tcW w:w="1417" w:type="dxa"/>
            <w:shd w:val="clear" w:color="auto" w:fill="auto"/>
            <w:vAlign w:val="center"/>
            <w:hideMark/>
          </w:tcPr>
          <w:p w:rsidR="00B916CD" w:rsidRPr="00682EC3" w:rsidRDefault="00B916CD" w:rsidP="00C04597">
            <w:pPr>
              <w:jc w:val="center"/>
              <w:rPr>
                <w:b/>
                <w:bCs/>
              </w:rPr>
            </w:pPr>
            <w:r w:rsidRPr="00682EC3">
              <w:rPr>
                <w:b/>
                <w:bCs/>
              </w:rPr>
              <w:t>78 072,87</w:t>
            </w:r>
          </w:p>
        </w:tc>
        <w:tc>
          <w:tcPr>
            <w:tcW w:w="1276" w:type="dxa"/>
            <w:shd w:val="clear" w:color="auto" w:fill="auto"/>
            <w:vAlign w:val="center"/>
            <w:hideMark/>
          </w:tcPr>
          <w:p w:rsidR="00B916CD" w:rsidRPr="00682EC3" w:rsidRDefault="00B916CD" w:rsidP="00C04597">
            <w:pPr>
              <w:jc w:val="center"/>
              <w:rPr>
                <w:b/>
                <w:bCs/>
              </w:rPr>
            </w:pPr>
            <w:r w:rsidRPr="00682EC3">
              <w:rPr>
                <w:b/>
                <w:bCs/>
              </w:rPr>
              <w:t>8,5</w:t>
            </w:r>
          </w:p>
        </w:tc>
        <w:tc>
          <w:tcPr>
            <w:tcW w:w="1660" w:type="dxa"/>
            <w:shd w:val="clear" w:color="auto" w:fill="auto"/>
            <w:vAlign w:val="center"/>
            <w:hideMark/>
          </w:tcPr>
          <w:p w:rsidR="00B916CD" w:rsidRPr="00682EC3" w:rsidRDefault="00B916CD" w:rsidP="00C04597">
            <w:pPr>
              <w:jc w:val="center"/>
              <w:rPr>
                <w:b/>
                <w:color w:val="000000"/>
              </w:rPr>
            </w:pPr>
            <w:r w:rsidRPr="00682EC3">
              <w:rPr>
                <w:b/>
                <w:color w:val="000000"/>
              </w:rPr>
              <w:t>81 973,62</w:t>
            </w:r>
          </w:p>
        </w:tc>
        <w:tc>
          <w:tcPr>
            <w:tcW w:w="1317" w:type="dxa"/>
            <w:shd w:val="clear" w:color="auto" w:fill="auto"/>
            <w:vAlign w:val="center"/>
            <w:hideMark/>
          </w:tcPr>
          <w:p w:rsidR="00B916CD" w:rsidRPr="00682EC3" w:rsidRDefault="00B916CD" w:rsidP="00C04597">
            <w:pPr>
              <w:jc w:val="center"/>
              <w:rPr>
                <w:b/>
                <w:i/>
                <w:iCs/>
                <w:color w:val="000000"/>
              </w:rPr>
            </w:pPr>
            <w:r w:rsidRPr="00682EC3">
              <w:rPr>
                <w:b/>
                <w:i/>
                <w:iCs/>
                <w:color w:val="000000"/>
              </w:rPr>
              <w:t>9,6</w:t>
            </w:r>
          </w:p>
        </w:tc>
      </w:tr>
      <w:tr w:rsidR="00B916CD" w:rsidTr="00C04597">
        <w:trPr>
          <w:trHeight w:val="459"/>
        </w:trPr>
        <w:tc>
          <w:tcPr>
            <w:tcW w:w="4111" w:type="dxa"/>
            <w:shd w:val="clear" w:color="auto" w:fill="auto"/>
            <w:vAlign w:val="center"/>
            <w:hideMark/>
          </w:tcPr>
          <w:p w:rsidR="00B916CD" w:rsidRPr="00682EC3" w:rsidRDefault="00B916CD" w:rsidP="00C04597">
            <w:pPr>
              <w:rPr>
                <w:i/>
                <w:iCs/>
              </w:rPr>
            </w:pPr>
            <w:r w:rsidRPr="00682EC3">
              <w:rPr>
                <w:i/>
                <w:iCs/>
              </w:rPr>
              <w:t>Налоговые доходы, в том числе</w:t>
            </w:r>
          </w:p>
        </w:tc>
        <w:tc>
          <w:tcPr>
            <w:tcW w:w="1417" w:type="dxa"/>
            <w:shd w:val="clear" w:color="auto" w:fill="auto"/>
            <w:vAlign w:val="center"/>
            <w:hideMark/>
          </w:tcPr>
          <w:p w:rsidR="00B916CD" w:rsidRPr="00682EC3" w:rsidRDefault="00B916CD" w:rsidP="00C04597">
            <w:pPr>
              <w:jc w:val="center"/>
              <w:rPr>
                <w:i/>
                <w:iCs/>
              </w:rPr>
            </w:pPr>
            <w:r w:rsidRPr="00682EC3">
              <w:rPr>
                <w:bCs/>
                <w:i/>
                <w:iCs/>
              </w:rPr>
              <w:t>66 477,33</w:t>
            </w:r>
          </w:p>
        </w:tc>
        <w:tc>
          <w:tcPr>
            <w:tcW w:w="1276" w:type="dxa"/>
            <w:shd w:val="clear" w:color="auto" w:fill="auto"/>
            <w:vAlign w:val="center"/>
            <w:hideMark/>
          </w:tcPr>
          <w:p w:rsidR="00B916CD" w:rsidRPr="00682EC3" w:rsidRDefault="00B916CD" w:rsidP="00C04597">
            <w:pPr>
              <w:jc w:val="center"/>
              <w:rPr>
                <w:i/>
                <w:iCs/>
              </w:rPr>
            </w:pPr>
            <w:r w:rsidRPr="00682EC3">
              <w:rPr>
                <w:i/>
                <w:iCs/>
              </w:rPr>
              <w:t>7,1</w:t>
            </w:r>
          </w:p>
        </w:tc>
        <w:tc>
          <w:tcPr>
            <w:tcW w:w="1660" w:type="dxa"/>
            <w:shd w:val="clear" w:color="auto" w:fill="auto"/>
            <w:vAlign w:val="center"/>
            <w:hideMark/>
          </w:tcPr>
          <w:p w:rsidR="00B916CD" w:rsidRPr="00682EC3" w:rsidRDefault="00B916CD" w:rsidP="00C04597">
            <w:pPr>
              <w:jc w:val="center"/>
              <w:rPr>
                <w:i/>
                <w:iCs/>
                <w:color w:val="000000"/>
              </w:rPr>
            </w:pPr>
            <w:r w:rsidRPr="00682EC3">
              <w:rPr>
                <w:bCs/>
                <w:i/>
                <w:iCs/>
                <w:color w:val="000000"/>
              </w:rPr>
              <w:t>70 402,61</w:t>
            </w:r>
          </w:p>
        </w:tc>
        <w:tc>
          <w:tcPr>
            <w:tcW w:w="1317" w:type="dxa"/>
            <w:shd w:val="clear" w:color="auto" w:fill="auto"/>
            <w:vAlign w:val="center"/>
            <w:hideMark/>
          </w:tcPr>
          <w:p w:rsidR="00B916CD" w:rsidRPr="00682EC3" w:rsidRDefault="00B916CD" w:rsidP="00C04597">
            <w:pPr>
              <w:jc w:val="center"/>
              <w:rPr>
                <w:i/>
                <w:iCs/>
                <w:color w:val="000000"/>
              </w:rPr>
            </w:pPr>
            <w:r w:rsidRPr="00682EC3">
              <w:rPr>
                <w:i/>
                <w:iCs/>
                <w:color w:val="000000"/>
              </w:rPr>
              <w:t>8,2</w:t>
            </w:r>
          </w:p>
        </w:tc>
      </w:tr>
      <w:tr w:rsidR="00B916CD" w:rsidTr="00C04597">
        <w:trPr>
          <w:trHeight w:val="539"/>
        </w:trPr>
        <w:tc>
          <w:tcPr>
            <w:tcW w:w="4111" w:type="dxa"/>
            <w:shd w:val="clear" w:color="auto" w:fill="auto"/>
            <w:vAlign w:val="center"/>
            <w:hideMark/>
          </w:tcPr>
          <w:p w:rsidR="00B916CD" w:rsidRPr="00682EC3" w:rsidRDefault="00B916CD" w:rsidP="00C04597">
            <w:r w:rsidRPr="00682EC3">
              <w:t>Налог на прибыль организаций</w:t>
            </w:r>
          </w:p>
        </w:tc>
        <w:tc>
          <w:tcPr>
            <w:tcW w:w="1417" w:type="dxa"/>
            <w:shd w:val="clear" w:color="auto" w:fill="auto"/>
            <w:vAlign w:val="center"/>
            <w:hideMark/>
          </w:tcPr>
          <w:p w:rsidR="00B916CD" w:rsidRPr="00682EC3" w:rsidRDefault="00B916CD" w:rsidP="00C04597">
            <w:pPr>
              <w:jc w:val="center"/>
            </w:pPr>
            <w:r w:rsidRPr="00682EC3">
              <w:t>81,655</w:t>
            </w:r>
          </w:p>
        </w:tc>
        <w:tc>
          <w:tcPr>
            <w:tcW w:w="1276" w:type="dxa"/>
            <w:shd w:val="clear" w:color="auto" w:fill="auto"/>
            <w:vAlign w:val="center"/>
            <w:hideMark/>
          </w:tcPr>
          <w:p w:rsidR="00B916CD" w:rsidRPr="00682EC3" w:rsidRDefault="00B916CD" w:rsidP="00C04597">
            <w:pPr>
              <w:jc w:val="center"/>
            </w:pPr>
            <w:r w:rsidRPr="00682EC3">
              <w:t>0,02</w:t>
            </w:r>
          </w:p>
        </w:tc>
        <w:tc>
          <w:tcPr>
            <w:tcW w:w="1660" w:type="dxa"/>
            <w:shd w:val="clear" w:color="auto" w:fill="auto"/>
            <w:vAlign w:val="center"/>
            <w:hideMark/>
          </w:tcPr>
          <w:p w:rsidR="00B916CD" w:rsidRPr="00682EC3" w:rsidRDefault="00B916CD" w:rsidP="00C04597">
            <w:pPr>
              <w:jc w:val="center"/>
            </w:pPr>
            <w:r w:rsidRPr="00682EC3">
              <w:t>-1,41</w:t>
            </w:r>
          </w:p>
        </w:tc>
        <w:tc>
          <w:tcPr>
            <w:tcW w:w="1317" w:type="dxa"/>
            <w:shd w:val="clear" w:color="auto" w:fill="auto"/>
            <w:vAlign w:val="center"/>
            <w:hideMark/>
          </w:tcPr>
          <w:p w:rsidR="00B916CD" w:rsidRPr="00682EC3" w:rsidRDefault="00B916CD" w:rsidP="00C04597">
            <w:pPr>
              <w:jc w:val="center"/>
              <w:rPr>
                <w:color w:val="000000"/>
              </w:rPr>
            </w:pPr>
            <w:r w:rsidRPr="00682EC3">
              <w:rPr>
                <w:color w:val="000000"/>
              </w:rPr>
              <w:t>0</w:t>
            </w:r>
          </w:p>
        </w:tc>
      </w:tr>
      <w:tr w:rsidR="00B916CD" w:rsidTr="00C04597">
        <w:trPr>
          <w:trHeight w:val="558"/>
        </w:trPr>
        <w:tc>
          <w:tcPr>
            <w:tcW w:w="4111" w:type="dxa"/>
            <w:shd w:val="clear" w:color="auto" w:fill="auto"/>
            <w:vAlign w:val="center"/>
            <w:hideMark/>
          </w:tcPr>
          <w:p w:rsidR="00B916CD" w:rsidRPr="00682EC3" w:rsidRDefault="00B916CD" w:rsidP="00C04597">
            <w:r w:rsidRPr="00682EC3">
              <w:t>Налог на доходы физических лиц</w:t>
            </w:r>
          </w:p>
        </w:tc>
        <w:tc>
          <w:tcPr>
            <w:tcW w:w="1417" w:type="dxa"/>
            <w:shd w:val="clear" w:color="auto" w:fill="auto"/>
            <w:vAlign w:val="center"/>
            <w:hideMark/>
          </w:tcPr>
          <w:p w:rsidR="00B916CD" w:rsidRPr="00682EC3" w:rsidRDefault="00B916CD" w:rsidP="00C04597">
            <w:pPr>
              <w:jc w:val="center"/>
            </w:pPr>
            <w:r w:rsidRPr="00682EC3">
              <w:t>38 058,50</w:t>
            </w:r>
          </w:p>
        </w:tc>
        <w:tc>
          <w:tcPr>
            <w:tcW w:w="1276" w:type="dxa"/>
            <w:shd w:val="clear" w:color="auto" w:fill="auto"/>
            <w:vAlign w:val="center"/>
            <w:hideMark/>
          </w:tcPr>
          <w:p w:rsidR="00B916CD" w:rsidRPr="00682EC3" w:rsidRDefault="00B916CD" w:rsidP="00C04597">
            <w:pPr>
              <w:jc w:val="center"/>
            </w:pPr>
            <w:r w:rsidRPr="00682EC3">
              <w:t>4,9</w:t>
            </w:r>
          </w:p>
        </w:tc>
        <w:tc>
          <w:tcPr>
            <w:tcW w:w="1660" w:type="dxa"/>
            <w:shd w:val="clear" w:color="auto" w:fill="auto"/>
            <w:vAlign w:val="center"/>
            <w:hideMark/>
          </w:tcPr>
          <w:p w:rsidR="00B916CD" w:rsidRPr="00682EC3" w:rsidRDefault="00B916CD" w:rsidP="00C04597">
            <w:pPr>
              <w:jc w:val="center"/>
            </w:pPr>
            <w:r w:rsidRPr="00682EC3">
              <w:t>41 666,30</w:t>
            </w:r>
          </w:p>
        </w:tc>
        <w:tc>
          <w:tcPr>
            <w:tcW w:w="1317" w:type="dxa"/>
            <w:shd w:val="clear" w:color="auto" w:fill="auto"/>
            <w:vAlign w:val="center"/>
            <w:hideMark/>
          </w:tcPr>
          <w:p w:rsidR="00B916CD" w:rsidRPr="00682EC3" w:rsidRDefault="00B916CD" w:rsidP="00C04597">
            <w:pPr>
              <w:jc w:val="center"/>
              <w:rPr>
                <w:color w:val="000000"/>
              </w:rPr>
            </w:pPr>
            <w:r w:rsidRPr="00682EC3">
              <w:rPr>
                <w:color w:val="000000"/>
              </w:rPr>
              <w:t>4,9</w:t>
            </w:r>
          </w:p>
        </w:tc>
      </w:tr>
      <w:tr w:rsidR="00B916CD" w:rsidTr="00C04597">
        <w:trPr>
          <w:trHeight w:val="525"/>
        </w:trPr>
        <w:tc>
          <w:tcPr>
            <w:tcW w:w="4111" w:type="dxa"/>
            <w:shd w:val="clear" w:color="auto" w:fill="auto"/>
            <w:vAlign w:val="center"/>
            <w:hideMark/>
          </w:tcPr>
          <w:p w:rsidR="00B916CD" w:rsidRPr="00682EC3" w:rsidRDefault="00B916CD" w:rsidP="00C04597">
            <w:r w:rsidRPr="00682EC3">
              <w:t>Налоги на совокупный доход</w:t>
            </w:r>
          </w:p>
        </w:tc>
        <w:tc>
          <w:tcPr>
            <w:tcW w:w="1417" w:type="dxa"/>
            <w:shd w:val="clear" w:color="auto" w:fill="auto"/>
            <w:vAlign w:val="center"/>
            <w:hideMark/>
          </w:tcPr>
          <w:p w:rsidR="00B916CD" w:rsidRPr="00682EC3" w:rsidRDefault="00B916CD" w:rsidP="00C04597">
            <w:pPr>
              <w:jc w:val="center"/>
            </w:pPr>
            <w:r w:rsidRPr="00682EC3">
              <w:rPr>
                <w:bCs/>
              </w:rPr>
              <w:t>26 188,46</w:t>
            </w:r>
          </w:p>
        </w:tc>
        <w:tc>
          <w:tcPr>
            <w:tcW w:w="1276" w:type="dxa"/>
            <w:shd w:val="clear" w:color="auto" w:fill="auto"/>
            <w:vAlign w:val="center"/>
            <w:hideMark/>
          </w:tcPr>
          <w:p w:rsidR="00B916CD" w:rsidRPr="00682EC3" w:rsidRDefault="00B916CD" w:rsidP="00C04597">
            <w:pPr>
              <w:jc w:val="center"/>
            </w:pPr>
            <w:r w:rsidRPr="00682EC3">
              <w:t>1,9</w:t>
            </w:r>
          </w:p>
        </w:tc>
        <w:tc>
          <w:tcPr>
            <w:tcW w:w="1660" w:type="dxa"/>
            <w:shd w:val="clear" w:color="auto" w:fill="auto"/>
            <w:vAlign w:val="center"/>
            <w:hideMark/>
          </w:tcPr>
          <w:p w:rsidR="00B916CD" w:rsidRPr="00682EC3" w:rsidRDefault="00B916CD" w:rsidP="00C04597">
            <w:pPr>
              <w:jc w:val="center"/>
            </w:pPr>
            <w:r w:rsidRPr="00682EC3">
              <w:t>27 112,69</w:t>
            </w:r>
          </w:p>
        </w:tc>
        <w:tc>
          <w:tcPr>
            <w:tcW w:w="1317" w:type="dxa"/>
            <w:shd w:val="clear" w:color="auto" w:fill="auto"/>
            <w:vAlign w:val="center"/>
            <w:hideMark/>
          </w:tcPr>
          <w:p w:rsidR="00B916CD" w:rsidRPr="00682EC3" w:rsidRDefault="00B916CD" w:rsidP="00C04597">
            <w:pPr>
              <w:jc w:val="center"/>
              <w:rPr>
                <w:color w:val="000000"/>
              </w:rPr>
            </w:pPr>
            <w:r w:rsidRPr="00682EC3">
              <w:rPr>
                <w:color w:val="000000"/>
              </w:rPr>
              <w:t>3,2</w:t>
            </w:r>
          </w:p>
        </w:tc>
      </w:tr>
      <w:tr w:rsidR="00B916CD" w:rsidTr="00C04597">
        <w:trPr>
          <w:trHeight w:val="502"/>
        </w:trPr>
        <w:tc>
          <w:tcPr>
            <w:tcW w:w="4111" w:type="dxa"/>
            <w:shd w:val="clear" w:color="auto" w:fill="auto"/>
            <w:vAlign w:val="center"/>
            <w:hideMark/>
          </w:tcPr>
          <w:p w:rsidR="00B916CD" w:rsidRPr="00682EC3" w:rsidRDefault="00B916CD" w:rsidP="00C04597">
            <w:r w:rsidRPr="00682EC3">
              <w:t xml:space="preserve">Государственная пошлина </w:t>
            </w:r>
          </w:p>
        </w:tc>
        <w:tc>
          <w:tcPr>
            <w:tcW w:w="1417" w:type="dxa"/>
            <w:shd w:val="clear" w:color="auto" w:fill="auto"/>
            <w:vAlign w:val="center"/>
            <w:hideMark/>
          </w:tcPr>
          <w:p w:rsidR="00B916CD" w:rsidRPr="00682EC3" w:rsidRDefault="00B916CD" w:rsidP="00C04597">
            <w:pPr>
              <w:jc w:val="center"/>
            </w:pPr>
            <w:r w:rsidRPr="00682EC3">
              <w:t>2 151,39</w:t>
            </w:r>
          </w:p>
        </w:tc>
        <w:tc>
          <w:tcPr>
            <w:tcW w:w="1276" w:type="dxa"/>
            <w:shd w:val="clear" w:color="auto" w:fill="auto"/>
            <w:vAlign w:val="center"/>
            <w:hideMark/>
          </w:tcPr>
          <w:p w:rsidR="00B916CD" w:rsidRPr="00682EC3" w:rsidRDefault="00B916CD" w:rsidP="00C04597">
            <w:pPr>
              <w:jc w:val="center"/>
            </w:pPr>
            <w:r w:rsidRPr="00682EC3">
              <w:t>0,2</w:t>
            </w:r>
          </w:p>
        </w:tc>
        <w:tc>
          <w:tcPr>
            <w:tcW w:w="1660" w:type="dxa"/>
            <w:shd w:val="clear" w:color="auto" w:fill="auto"/>
            <w:vAlign w:val="center"/>
            <w:hideMark/>
          </w:tcPr>
          <w:p w:rsidR="00B916CD" w:rsidRPr="00682EC3" w:rsidRDefault="00B916CD" w:rsidP="00C04597">
            <w:pPr>
              <w:jc w:val="center"/>
            </w:pPr>
            <w:r w:rsidRPr="00682EC3">
              <w:t>1 624,98</w:t>
            </w:r>
          </w:p>
        </w:tc>
        <w:tc>
          <w:tcPr>
            <w:tcW w:w="1317" w:type="dxa"/>
            <w:shd w:val="clear" w:color="auto" w:fill="auto"/>
            <w:vAlign w:val="center"/>
            <w:hideMark/>
          </w:tcPr>
          <w:p w:rsidR="00B916CD" w:rsidRPr="00682EC3" w:rsidRDefault="00B916CD" w:rsidP="00C04597">
            <w:pPr>
              <w:jc w:val="center"/>
              <w:rPr>
                <w:color w:val="000000"/>
              </w:rPr>
            </w:pPr>
            <w:r w:rsidRPr="00682EC3">
              <w:rPr>
                <w:color w:val="000000"/>
              </w:rPr>
              <w:t>0,2</w:t>
            </w:r>
          </w:p>
        </w:tc>
      </w:tr>
      <w:tr w:rsidR="00B916CD" w:rsidTr="00C04597">
        <w:trPr>
          <w:trHeight w:val="568"/>
        </w:trPr>
        <w:tc>
          <w:tcPr>
            <w:tcW w:w="4111" w:type="dxa"/>
            <w:shd w:val="clear" w:color="auto" w:fill="auto"/>
            <w:vAlign w:val="center"/>
            <w:hideMark/>
          </w:tcPr>
          <w:p w:rsidR="00B916CD" w:rsidRPr="00682EC3" w:rsidRDefault="00B916CD" w:rsidP="00C04597">
            <w:pPr>
              <w:rPr>
                <w:i/>
                <w:iCs/>
              </w:rPr>
            </w:pPr>
            <w:r w:rsidRPr="00682EC3">
              <w:rPr>
                <w:i/>
                <w:iCs/>
              </w:rPr>
              <w:t>Неналоговые доходы, в том числе</w:t>
            </w:r>
          </w:p>
        </w:tc>
        <w:tc>
          <w:tcPr>
            <w:tcW w:w="1417" w:type="dxa"/>
            <w:shd w:val="clear" w:color="auto" w:fill="auto"/>
            <w:vAlign w:val="center"/>
            <w:hideMark/>
          </w:tcPr>
          <w:p w:rsidR="00B916CD" w:rsidRPr="00682EC3" w:rsidRDefault="00B916CD" w:rsidP="00C04597">
            <w:pPr>
              <w:jc w:val="center"/>
              <w:rPr>
                <w:i/>
                <w:iCs/>
              </w:rPr>
            </w:pPr>
            <w:r w:rsidRPr="00682EC3">
              <w:rPr>
                <w:i/>
                <w:iCs/>
              </w:rPr>
              <w:t>11 595,54</w:t>
            </w:r>
          </w:p>
        </w:tc>
        <w:tc>
          <w:tcPr>
            <w:tcW w:w="1276" w:type="dxa"/>
            <w:shd w:val="clear" w:color="auto" w:fill="auto"/>
            <w:vAlign w:val="center"/>
            <w:hideMark/>
          </w:tcPr>
          <w:p w:rsidR="00B916CD" w:rsidRPr="00682EC3" w:rsidRDefault="00B916CD" w:rsidP="00C04597">
            <w:pPr>
              <w:jc w:val="center"/>
              <w:rPr>
                <w:i/>
                <w:iCs/>
              </w:rPr>
            </w:pPr>
            <w:r w:rsidRPr="00682EC3">
              <w:rPr>
                <w:i/>
                <w:iCs/>
              </w:rPr>
              <w:t>1,3</w:t>
            </w:r>
          </w:p>
        </w:tc>
        <w:tc>
          <w:tcPr>
            <w:tcW w:w="1660" w:type="dxa"/>
            <w:shd w:val="clear" w:color="auto" w:fill="auto"/>
            <w:vAlign w:val="center"/>
            <w:hideMark/>
          </w:tcPr>
          <w:p w:rsidR="00B916CD" w:rsidRPr="00682EC3" w:rsidRDefault="00B916CD" w:rsidP="00C04597">
            <w:pPr>
              <w:jc w:val="center"/>
              <w:rPr>
                <w:i/>
                <w:iCs/>
                <w:color w:val="000000"/>
              </w:rPr>
            </w:pPr>
            <w:r w:rsidRPr="00682EC3">
              <w:rPr>
                <w:i/>
                <w:iCs/>
                <w:color w:val="000000"/>
              </w:rPr>
              <w:t>11 571,01</w:t>
            </w:r>
          </w:p>
        </w:tc>
        <w:tc>
          <w:tcPr>
            <w:tcW w:w="1317" w:type="dxa"/>
            <w:shd w:val="clear" w:color="auto" w:fill="auto"/>
            <w:vAlign w:val="center"/>
            <w:hideMark/>
          </w:tcPr>
          <w:p w:rsidR="00B916CD" w:rsidRPr="00682EC3" w:rsidRDefault="00B916CD" w:rsidP="00C04597">
            <w:pPr>
              <w:jc w:val="center"/>
              <w:rPr>
                <w:i/>
                <w:iCs/>
                <w:color w:val="000000"/>
              </w:rPr>
            </w:pPr>
            <w:r w:rsidRPr="00682EC3">
              <w:rPr>
                <w:i/>
                <w:iCs/>
                <w:color w:val="000000"/>
                <w:lang w:val="en-US"/>
              </w:rPr>
              <w:t>1,4</w:t>
            </w:r>
          </w:p>
        </w:tc>
      </w:tr>
      <w:tr w:rsidR="00B916CD" w:rsidTr="00C04597">
        <w:trPr>
          <w:trHeight w:val="817"/>
        </w:trPr>
        <w:tc>
          <w:tcPr>
            <w:tcW w:w="4111" w:type="dxa"/>
            <w:shd w:val="clear" w:color="auto" w:fill="auto"/>
            <w:vAlign w:val="center"/>
            <w:hideMark/>
          </w:tcPr>
          <w:p w:rsidR="00B916CD" w:rsidRPr="00682EC3" w:rsidRDefault="00B916CD" w:rsidP="00C04597">
            <w:r w:rsidRPr="00682EC3">
              <w:lastRenderedPageBreak/>
              <w:t xml:space="preserve">Доходы от использования имущества, находящегося в государственной и муниципальной собственности </w:t>
            </w:r>
          </w:p>
        </w:tc>
        <w:tc>
          <w:tcPr>
            <w:tcW w:w="1417" w:type="dxa"/>
            <w:shd w:val="clear" w:color="auto" w:fill="auto"/>
            <w:vAlign w:val="center"/>
            <w:hideMark/>
          </w:tcPr>
          <w:p w:rsidR="00B916CD" w:rsidRPr="00682EC3" w:rsidRDefault="00B916CD" w:rsidP="00C04597">
            <w:pPr>
              <w:jc w:val="center"/>
            </w:pPr>
            <w:r w:rsidRPr="00682EC3">
              <w:t>7 874,67</w:t>
            </w:r>
          </w:p>
        </w:tc>
        <w:tc>
          <w:tcPr>
            <w:tcW w:w="1276" w:type="dxa"/>
            <w:shd w:val="clear" w:color="auto" w:fill="auto"/>
            <w:vAlign w:val="center"/>
            <w:hideMark/>
          </w:tcPr>
          <w:p w:rsidR="00B916CD" w:rsidRPr="00682EC3" w:rsidRDefault="00B916CD" w:rsidP="00C04597">
            <w:pPr>
              <w:jc w:val="center"/>
            </w:pPr>
            <w:r w:rsidRPr="00682EC3">
              <w:t>1,1</w:t>
            </w:r>
          </w:p>
        </w:tc>
        <w:tc>
          <w:tcPr>
            <w:tcW w:w="1660" w:type="dxa"/>
            <w:shd w:val="clear" w:color="auto" w:fill="auto"/>
            <w:vAlign w:val="center"/>
            <w:hideMark/>
          </w:tcPr>
          <w:p w:rsidR="00B916CD" w:rsidRPr="00682EC3" w:rsidRDefault="00B916CD" w:rsidP="00C04597">
            <w:pPr>
              <w:jc w:val="center"/>
              <w:rPr>
                <w:color w:val="000000"/>
              </w:rPr>
            </w:pPr>
            <w:r w:rsidRPr="00682EC3">
              <w:rPr>
                <w:color w:val="000000"/>
              </w:rPr>
              <w:t>9 697,00</w:t>
            </w:r>
          </w:p>
        </w:tc>
        <w:tc>
          <w:tcPr>
            <w:tcW w:w="1317" w:type="dxa"/>
            <w:shd w:val="clear" w:color="auto" w:fill="auto"/>
            <w:vAlign w:val="center"/>
            <w:hideMark/>
          </w:tcPr>
          <w:p w:rsidR="00B916CD" w:rsidRPr="00682EC3" w:rsidRDefault="00B916CD" w:rsidP="00C04597">
            <w:pPr>
              <w:jc w:val="center"/>
              <w:rPr>
                <w:color w:val="000000"/>
              </w:rPr>
            </w:pPr>
            <w:r w:rsidRPr="00682EC3">
              <w:rPr>
                <w:color w:val="000000"/>
              </w:rPr>
              <w:t>1,1</w:t>
            </w:r>
          </w:p>
        </w:tc>
      </w:tr>
      <w:tr w:rsidR="00B916CD" w:rsidRPr="00F12EE2" w:rsidTr="00C04597">
        <w:trPr>
          <w:trHeight w:val="390"/>
        </w:trPr>
        <w:tc>
          <w:tcPr>
            <w:tcW w:w="4111" w:type="dxa"/>
            <w:shd w:val="clear" w:color="auto" w:fill="auto"/>
            <w:vAlign w:val="center"/>
            <w:hideMark/>
          </w:tcPr>
          <w:p w:rsidR="00B916CD" w:rsidRPr="00682EC3" w:rsidRDefault="00B916CD" w:rsidP="00C04597">
            <w:pPr>
              <w:rPr>
                <w:b/>
                <w:bCs/>
                <w:iCs/>
              </w:rPr>
            </w:pPr>
            <w:r w:rsidRPr="00682EC3">
              <w:rPr>
                <w:b/>
                <w:bCs/>
                <w:iCs/>
              </w:rPr>
              <w:t>Безвозмездные поступления</w:t>
            </w:r>
          </w:p>
        </w:tc>
        <w:tc>
          <w:tcPr>
            <w:tcW w:w="1417" w:type="dxa"/>
            <w:shd w:val="clear" w:color="auto" w:fill="auto"/>
            <w:vAlign w:val="center"/>
            <w:hideMark/>
          </w:tcPr>
          <w:p w:rsidR="00B916CD" w:rsidRPr="00682EC3" w:rsidRDefault="00B916CD" w:rsidP="00C04597">
            <w:pPr>
              <w:jc w:val="center"/>
              <w:rPr>
                <w:b/>
                <w:bCs/>
                <w:i/>
                <w:iCs/>
              </w:rPr>
            </w:pPr>
            <w:r w:rsidRPr="00682EC3">
              <w:rPr>
                <w:b/>
                <w:bCs/>
                <w:i/>
                <w:iCs/>
              </w:rPr>
              <w:t>764 471,40</w:t>
            </w:r>
          </w:p>
        </w:tc>
        <w:tc>
          <w:tcPr>
            <w:tcW w:w="1276" w:type="dxa"/>
            <w:shd w:val="clear" w:color="auto" w:fill="auto"/>
            <w:vAlign w:val="center"/>
            <w:hideMark/>
          </w:tcPr>
          <w:p w:rsidR="00B916CD" w:rsidRPr="00682EC3" w:rsidRDefault="00B916CD" w:rsidP="00C04597">
            <w:pPr>
              <w:jc w:val="center"/>
              <w:rPr>
                <w:b/>
                <w:bCs/>
                <w:i/>
                <w:iCs/>
              </w:rPr>
            </w:pPr>
            <w:r w:rsidRPr="00682EC3">
              <w:rPr>
                <w:b/>
                <w:bCs/>
                <w:i/>
                <w:iCs/>
              </w:rPr>
              <w:t>91,6</w:t>
            </w:r>
          </w:p>
        </w:tc>
        <w:tc>
          <w:tcPr>
            <w:tcW w:w="1660" w:type="dxa"/>
            <w:shd w:val="clear" w:color="auto" w:fill="auto"/>
            <w:vAlign w:val="center"/>
            <w:hideMark/>
          </w:tcPr>
          <w:p w:rsidR="00B916CD" w:rsidRPr="00682EC3" w:rsidRDefault="00B916CD" w:rsidP="00C04597">
            <w:pPr>
              <w:jc w:val="center"/>
              <w:rPr>
                <w:b/>
                <w:i/>
                <w:iCs/>
                <w:color w:val="000000"/>
              </w:rPr>
            </w:pPr>
            <w:r w:rsidRPr="00682EC3">
              <w:rPr>
                <w:b/>
                <w:i/>
                <w:iCs/>
                <w:color w:val="000000"/>
              </w:rPr>
              <w:t>774 252,31</w:t>
            </w:r>
          </w:p>
        </w:tc>
        <w:tc>
          <w:tcPr>
            <w:tcW w:w="1317" w:type="dxa"/>
            <w:shd w:val="clear" w:color="auto" w:fill="auto"/>
            <w:vAlign w:val="center"/>
            <w:hideMark/>
          </w:tcPr>
          <w:p w:rsidR="00B916CD" w:rsidRPr="00682EC3" w:rsidRDefault="00B916CD" w:rsidP="00C04597">
            <w:pPr>
              <w:jc w:val="center"/>
              <w:rPr>
                <w:b/>
                <w:i/>
                <w:iCs/>
                <w:color w:val="000000"/>
              </w:rPr>
            </w:pPr>
            <w:r w:rsidRPr="00682EC3">
              <w:rPr>
                <w:b/>
                <w:i/>
                <w:iCs/>
                <w:color w:val="000000"/>
              </w:rPr>
              <w:t>90,5</w:t>
            </w:r>
          </w:p>
        </w:tc>
      </w:tr>
    </w:tbl>
    <w:p w:rsidR="00B916CD" w:rsidRPr="00B916CD" w:rsidRDefault="00B916CD" w:rsidP="007547C4">
      <w:pPr>
        <w:shd w:val="clear" w:color="auto" w:fill="FFFFFF"/>
        <w:ind w:firstLine="567"/>
        <w:rPr>
          <w:color w:val="030000"/>
          <w:sz w:val="28"/>
          <w:szCs w:val="28"/>
        </w:rPr>
      </w:pPr>
    </w:p>
    <w:p w:rsidR="007547C4" w:rsidRDefault="007547C4" w:rsidP="007547C4">
      <w:pPr>
        <w:pStyle w:val="a3"/>
        <w:shd w:val="clear" w:color="auto" w:fill="FFFFFF"/>
        <w:jc w:val="center"/>
        <w:rPr>
          <w:b/>
          <w:bCs/>
          <w:color w:val="202020"/>
          <w:sz w:val="28"/>
          <w:szCs w:val="28"/>
          <w:u w:val="single"/>
        </w:rPr>
      </w:pPr>
      <w:r>
        <w:rPr>
          <w:rStyle w:val="ab"/>
          <w:color w:val="202020"/>
          <w:sz w:val="28"/>
          <w:szCs w:val="28"/>
          <w:u w:val="single"/>
        </w:rPr>
        <w:t>НАЛОГОВЫЕ И НЕНАЛОГОВЫЕ ДОХОДЫ</w:t>
      </w:r>
    </w:p>
    <w:p w:rsidR="000103E6" w:rsidRPr="000103E6" w:rsidRDefault="000103E6" w:rsidP="000103E6">
      <w:pPr>
        <w:pStyle w:val="2"/>
        <w:keepNext w:val="0"/>
        <w:spacing w:before="300" w:after="120" w:line="276" w:lineRule="auto"/>
        <w:ind w:firstLine="680"/>
        <w:rPr>
          <w:rFonts w:ascii="Times New Roman" w:hAnsi="Times New Roman" w:cs="Times New Roman"/>
          <w:color w:val="auto"/>
          <w:sz w:val="28"/>
          <w:szCs w:val="28"/>
        </w:rPr>
      </w:pPr>
      <w:bookmarkStart w:id="0" w:name="_Toc131586070"/>
      <w:bookmarkStart w:id="1" w:name="_Toc133141913"/>
      <w:bookmarkStart w:id="2" w:name="_Toc133289403"/>
      <w:bookmarkStart w:id="3" w:name="_Toc133503310"/>
      <w:bookmarkStart w:id="4" w:name="_Toc195086930"/>
      <w:bookmarkStart w:id="5" w:name="_Toc321224501"/>
      <w:bookmarkStart w:id="6" w:name="_Toc5718258"/>
      <w:bookmarkStart w:id="7" w:name="_Toc132727586"/>
      <w:bookmarkStart w:id="8" w:name="_Toc132737093"/>
      <w:r w:rsidRPr="000103E6">
        <w:rPr>
          <w:rFonts w:ascii="Times New Roman" w:hAnsi="Times New Roman" w:cs="Times New Roman"/>
          <w:color w:val="auto"/>
          <w:sz w:val="28"/>
          <w:szCs w:val="28"/>
        </w:rPr>
        <w:t>Налоги на прибыль, доход</w:t>
      </w:r>
      <w:bookmarkEnd w:id="0"/>
      <w:bookmarkEnd w:id="1"/>
      <w:bookmarkEnd w:id="2"/>
      <w:bookmarkEnd w:id="3"/>
      <w:bookmarkEnd w:id="4"/>
      <w:bookmarkEnd w:id="5"/>
      <w:r w:rsidRPr="000103E6">
        <w:rPr>
          <w:rFonts w:ascii="Times New Roman" w:hAnsi="Times New Roman" w:cs="Times New Roman"/>
          <w:color w:val="auto"/>
          <w:sz w:val="28"/>
          <w:szCs w:val="28"/>
        </w:rPr>
        <w:t>ы</w:t>
      </w:r>
      <w:bookmarkEnd w:id="6"/>
      <w:bookmarkEnd w:id="7"/>
      <w:bookmarkEnd w:id="8"/>
    </w:p>
    <w:p w:rsidR="000103E6" w:rsidRPr="000103E6" w:rsidRDefault="000103E6" w:rsidP="000103E6">
      <w:pPr>
        <w:pStyle w:val="3"/>
        <w:spacing w:line="276" w:lineRule="auto"/>
        <w:ind w:firstLine="680"/>
        <w:rPr>
          <w:rFonts w:ascii="Times New Roman" w:hAnsi="Times New Roman" w:cs="Times New Roman"/>
          <w:color w:val="auto"/>
          <w:sz w:val="28"/>
          <w:szCs w:val="28"/>
        </w:rPr>
      </w:pPr>
      <w:bookmarkStart w:id="9" w:name="_Toc195086931"/>
      <w:bookmarkStart w:id="10" w:name="_Toc321224502"/>
      <w:bookmarkStart w:id="11" w:name="_Toc5718259"/>
      <w:bookmarkStart w:id="12" w:name="_Toc132727587"/>
      <w:bookmarkStart w:id="13" w:name="_Toc132737094"/>
      <w:bookmarkStart w:id="14" w:name="_Toc162428451"/>
      <w:bookmarkStart w:id="15" w:name="_Toc256435750"/>
      <w:bookmarkStart w:id="16" w:name="_Toc321224506"/>
      <w:r w:rsidRPr="000103E6">
        <w:rPr>
          <w:rFonts w:ascii="Times New Roman" w:hAnsi="Times New Roman" w:cs="Times New Roman"/>
          <w:color w:val="auto"/>
          <w:sz w:val="28"/>
          <w:szCs w:val="28"/>
        </w:rPr>
        <w:t>Налог на прибыль организаций</w:t>
      </w:r>
      <w:bookmarkEnd w:id="9"/>
      <w:bookmarkEnd w:id="10"/>
      <w:bookmarkEnd w:id="11"/>
      <w:bookmarkEnd w:id="12"/>
      <w:bookmarkEnd w:id="13"/>
    </w:p>
    <w:p w:rsidR="000103E6" w:rsidRPr="000103E6" w:rsidRDefault="000103E6" w:rsidP="000103E6">
      <w:pPr>
        <w:spacing w:line="276" w:lineRule="auto"/>
        <w:ind w:firstLine="709"/>
        <w:rPr>
          <w:sz w:val="28"/>
          <w:szCs w:val="28"/>
        </w:rPr>
      </w:pPr>
      <w:bookmarkStart w:id="17" w:name="_Toc162428449"/>
      <w:bookmarkStart w:id="18" w:name="_Toc256435746"/>
      <w:bookmarkStart w:id="19" w:name="_Toc321224503"/>
      <w:bookmarkStart w:id="20" w:name="_Toc5718260"/>
      <w:bookmarkStart w:id="21" w:name="_Toc163036679"/>
      <w:r w:rsidRPr="000103E6">
        <w:rPr>
          <w:sz w:val="28"/>
          <w:szCs w:val="28"/>
        </w:rPr>
        <w:t>Бюджетные назначения по н</w:t>
      </w:r>
      <w:r w:rsidRPr="000103E6">
        <w:rPr>
          <w:bCs/>
          <w:iCs/>
          <w:sz w:val="28"/>
          <w:szCs w:val="28"/>
        </w:rPr>
        <w:t>алогу на прибыль организаций, зачисляемому в бюджеты бюджетной системы Российской Федерации по соответствующим ставкам -1 411,05</w:t>
      </w:r>
      <w:r w:rsidRPr="000103E6">
        <w:rPr>
          <w:sz w:val="28"/>
          <w:szCs w:val="28"/>
        </w:rPr>
        <w:t xml:space="preserve"> рублей. Фактическое поступление по налогу составило </w:t>
      </w:r>
      <w:r w:rsidRPr="000103E6">
        <w:rPr>
          <w:sz w:val="28"/>
          <w:szCs w:val="28"/>
        </w:rPr>
        <w:br/>
      </w:r>
      <w:r w:rsidRPr="000103E6">
        <w:rPr>
          <w:bCs/>
          <w:iCs/>
          <w:sz w:val="28"/>
          <w:szCs w:val="28"/>
        </w:rPr>
        <w:t>-1 411,05</w:t>
      </w:r>
      <w:r w:rsidRPr="000103E6">
        <w:rPr>
          <w:sz w:val="28"/>
          <w:szCs w:val="28"/>
        </w:rPr>
        <w:t> рублей, бюджетные назначения исполнены на 100 процентов.</w:t>
      </w:r>
    </w:p>
    <w:p w:rsidR="000103E6" w:rsidRPr="000103E6" w:rsidRDefault="000103E6" w:rsidP="000103E6">
      <w:pPr>
        <w:pStyle w:val="3"/>
        <w:spacing w:line="276" w:lineRule="auto"/>
        <w:ind w:firstLine="680"/>
        <w:rPr>
          <w:rFonts w:ascii="Times New Roman" w:hAnsi="Times New Roman" w:cs="Times New Roman"/>
          <w:color w:val="auto"/>
          <w:sz w:val="28"/>
          <w:szCs w:val="28"/>
        </w:rPr>
      </w:pPr>
      <w:bookmarkStart w:id="22" w:name="_Toc132727588"/>
      <w:bookmarkStart w:id="23" w:name="_Toc132737095"/>
      <w:r w:rsidRPr="000103E6">
        <w:rPr>
          <w:rFonts w:ascii="Times New Roman" w:hAnsi="Times New Roman" w:cs="Times New Roman"/>
          <w:color w:val="auto"/>
          <w:sz w:val="28"/>
          <w:szCs w:val="28"/>
        </w:rPr>
        <w:t>Налог на доходы физических лиц</w:t>
      </w:r>
      <w:bookmarkEnd w:id="17"/>
      <w:bookmarkEnd w:id="18"/>
      <w:bookmarkEnd w:id="19"/>
      <w:bookmarkEnd w:id="20"/>
      <w:bookmarkEnd w:id="22"/>
      <w:bookmarkEnd w:id="23"/>
    </w:p>
    <w:p w:rsidR="000103E6" w:rsidRPr="000103E6" w:rsidRDefault="000103E6" w:rsidP="000103E6">
      <w:pPr>
        <w:spacing w:line="276" w:lineRule="auto"/>
        <w:ind w:firstLine="709"/>
        <w:rPr>
          <w:sz w:val="28"/>
          <w:szCs w:val="28"/>
        </w:rPr>
      </w:pPr>
      <w:bookmarkStart w:id="24" w:name="_Toc256435747"/>
      <w:bookmarkStart w:id="25" w:name="_Toc321224504"/>
      <w:r w:rsidRPr="000103E6">
        <w:rPr>
          <w:sz w:val="28"/>
          <w:szCs w:val="28"/>
        </w:rPr>
        <w:t xml:space="preserve">Бюджетные назначения по налогу на доходы физических лиц </w:t>
      </w:r>
      <w:r w:rsidRPr="000103E6">
        <w:rPr>
          <w:sz w:val="28"/>
          <w:szCs w:val="28"/>
        </w:rPr>
        <w:br/>
        <w:t>3 9243 965 рублей. Фактическое поступление составило 41 666 300,47 рублей. Бюджетные назначения исполнены на 106,17 %.</w:t>
      </w:r>
    </w:p>
    <w:p w:rsidR="000103E6" w:rsidRPr="000103E6" w:rsidRDefault="000103E6" w:rsidP="000103E6">
      <w:pPr>
        <w:spacing w:before="120"/>
        <w:ind w:firstLine="680"/>
        <w:rPr>
          <w:sz w:val="28"/>
          <w:szCs w:val="28"/>
        </w:rPr>
      </w:pPr>
      <w:r w:rsidRPr="000103E6">
        <w:rPr>
          <w:b/>
          <w:i/>
          <w:sz w:val="28"/>
          <w:szCs w:val="28"/>
        </w:rPr>
        <w:t xml:space="preserve">Налог на доходы физических лиц с доходов </w:t>
      </w:r>
      <w:r w:rsidRPr="000103E6">
        <w:rPr>
          <w:sz w:val="28"/>
          <w:szCs w:val="28"/>
        </w:rPr>
        <w:t>поступил</w:t>
      </w:r>
      <w:r w:rsidRPr="000103E6">
        <w:rPr>
          <w:b/>
          <w:sz w:val="28"/>
          <w:szCs w:val="28"/>
        </w:rPr>
        <w:t xml:space="preserve"> </w:t>
      </w:r>
      <w:r w:rsidRPr="000103E6">
        <w:rPr>
          <w:sz w:val="28"/>
          <w:szCs w:val="28"/>
        </w:rPr>
        <w:t xml:space="preserve">в сумме 41 225 550,68 рублей, бюджетные назначения исполнены </w:t>
      </w:r>
      <w:r w:rsidRPr="000103E6">
        <w:rPr>
          <w:sz w:val="28"/>
          <w:szCs w:val="28"/>
        </w:rPr>
        <w:br/>
        <w:t>на 106,3%.</w:t>
      </w:r>
    </w:p>
    <w:p w:rsidR="000103E6" w:rsidRPr="000103E6" w:rsidRDefault="000103E6" w:rsidP="000103E6">
      <w:pPr>
        <w:spacing w:before="120"/>
        <w:ind w:firstLine="680"/>
        <w:rPr>
          <w:sz w:val="28"/>
          <w:szCs w:val="28"/>
        </w:rPr>
      </w:pPr>
      <w:r w:rsidRPr="000103E6">
        <w:rPr>
          <w:b/>
          <w:i/>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0103E6">
        <w:rPr>
          <w:sz w:val="28"/>
          <w:szCs w:val="28"/>
        </w:rPr>
        <w:t>поступил</w:t>
      </w:r>
      <w:r w:rsidRPr="000103E6">
        <w:rPr>
          <w:b/>
          <w:sz w:val="28"/>
          <w:szCs w:val="28"/>
        </w:rPr>
        <w:t xml:space="preserve"> </w:t>
      </w:r>
      <w:r w:rsidRPr="000103E6">
        <w:rPr>
          <w:sz w:val="28"/>
          <w:szCs w:val="28"/>
        </w:rPr>
        <w:t>в сумме 983,6 рублей, бюджетные назначения исполнены на 105,4%.</w:t>
      </w:r>
    </w:p>
    <w:p w:rsidR="000103E6" w:rsidRPr="000103E6" w:rsidRDefault="000103E6" w:rsidP="000103E6">
      <w:pPr>
        <w:spacing w:before="120"/>
        <w:ind w:firstLine="680"/>
        <w:rPr>
          <w:sz w:val="28"/>
          <w:szCs w:val="28"/>
        </w:rPr>
      </w:pPr>
      <w:r w:rsidRPr="000103E6">
        <w:rPr>
          <w:b/>
          <w:i/>
          <w:sz w:val="28"/>
          <w:szCs w:val="2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0103E6">
        <w:rPr>
          <w:sz w:val="28"/>
          <w:szCs w:val="28"/>
        </w:rPr>
        <w:t>поступил</w:t>
      </w:r>
      <w:r w:rsidRPr="000103E6">
        <w:rPr>
          <w:b/>
          <w:sz w:val="28"/>
          <w:szCs w:val="28"/>
        </w:rPr>
        <w:t xml:space="preserve"> </w:t>
      </w:r>
      <w:r w:rsidRPr="000103E6">
        <w:rPr>
          <w:sz w:val="28"/>
          <w:szCs w:val="28"/>
        </w:rPr>
        <w:t>в сумме 270 243,00 рублей, бюджетные назначения исполнены на 100,9%.</w:t>
      </w:r>
    </w:p>
    <w:p w:rsidR="000103E6" w:rsidRPr="000103E6" w:rsidRDefault="000103E6" w:rsidP="000103E6">
      <w:pPr>
        <w:spacing w:before="120"/>
        <w:ind w:firstLine="680"/>
        <w:rPr>
          <w:sz w:val="28"/>
          <w:szCs w:val="28"/>
        </w:rPr>
      </w:pPr>
      <w:r w:rsidRPr="000103E6">
        <w:rPr>
          <w:b/>
          <w:i/>
          <w:sz w:val="28"/>
          <w:szCs w:val="28"/>
        </w:rPr>
        <w:t xml:space="preserve">Налог на доходы физических лиц в виде фиксированных авансовых платежей с доходов, на основании патента в соответствии со статьей 227.1 Налогового кодекса </w:t>
      </w:r>
      <w:r w:rsidRPr="000103E6">
        <w:rPr>
          <w:sz w:val="28"/>
          <w:szCs w:val="28"/>
        </w:rPr>
        <w:t>поступил в сумме 169 248,75 рублей, бюджетные назначения исполнены на 100%.</w:t>
      </w:r>
    </w:p>
    <w:p w:rsidR="000103E6" w:rsidRPr="000103E6" w:rsidRDefault="000103E6" w:rsidP="000103E6">
      <w:pPr>
        <w:tabs>
          <w:tab w:val="left" w:pos="1080"/>
        </w:tabs>
        <w:spacing w:line="288" w:lineRule="auto"/>
        <w:ind w:firstLine="680"/>
        <w:rPr>
          <w:sz w:val="28"/>
          <w:szCs w:val="28"/>
        </w:rPr>
      </w:pPr>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26" w:name="_Toc5718263"/>
      <w:bookmarkStart w:id="27" w:name="_Toc132727589"/>
      <w:bookmarkStart w:id="28" w:name="_Toc132737096"/>
      <w:bookmarkEnd w:id="21"/>
      <w:bookmarkEnd w:id="24"/>
      <w:bookmarkEnd w:id="25"/>
      <w:r w:rsidRPr="000103E6">
        <w:rPr>
          <w:rFonts w:ascii="Times New Roman" w:hAnsi="Times New Roman" w:cs="Times New Roman"/>
          <w:color w:val="auto"/>
          <w:sz w:val="28"/>
          <w:szCs w:val="28"/>
        </w:rPr>
        <w:t>Налоги на совокупный дохо</w:t>
      </w:r>
      <w:bookmarkEnd w:id="14"/>
      <w:bookmarkEnd w:id="15"/>
      <w:bookmarkEnd w:id="16"/>
      <w:r w:rsidRPr="000103E6">
        <w:rPr>
          <w:rFonts w:ascii="Times New Roman" w:hAnsi="Times New Roman" w:cs="Times New Roman"/>
          <w:color w:val="auto"/>
          <w:sz w:val="28"/>
          <w:szCs w:val="28"/>
        </w:rPr>
        <w:t>д</w:t>
      </w:r>
      <w:bookmarkEnd w:id="26"/>
      <w:bookmarkEnd w:id="27"/>
      <w:bookmarkEnd w:id="28"/>
    </w:p>
    <w:p w:rsidR="000103E6" w:rsidRPr="000103E6" w:rsidRDefault="000103E6" w:rsidP="000103E6">
      <w:pPr>
        <w:pStyle w:val="3"/>
        <w:spacing w:line="276" w:lineRule="auto"/>
        <w:ind w:firstLine="680"/>
        <w:rPr>
          <w:rFonts w:ascii="Times New Roman" w:hAnsi="Times New Roman" w:cs="Times New Roman"/>
          <w:color w:val="auto"/>
          <w:sz w:val="28"/>
          <w:szCs w:val="28"/>
        </w:rPr>
      </w:pPr>
      <w:bookmarkStart w:id="29" w:name="_Toc5718264"/>
      <w:bookmarkStart w:id="30" w:name="_Toc132727590"/>
      <w:bookmarkStart w:id="31" w:name="_Toc132737097"/>
      <w:r w:rsidRPr="000103E6">
        <w:rPr>
          <w:rFonts w:ascii="Times New Roman" w:hAnsi="Times New Roman" w:cs="Times New Roman"/>
          <w:color w:val="auto"/>
          <w:sz w:val="28"/>
          <w:szCs w:val="28"/>
        </w:rPr>
        <w:lastRenderedPageBreak/>
        <w:t>Налог, взимаемый в связи с применением упрощенной системы налогообложения</w:t>
      </w:r>
      <w:bookmarkEnd w:id="29"/>
      <w:bookmarkEnd w:id="30"/>
      <w:bookmarkEnd w:id="31"/>
    </w:p>
    <w:p w:rsidR="000103E6" w:rsidRPr="000103E6" w:rsidRDefault="000103E6" w:rsidP="000103E6">
      <w:pPr>
        <w:ind w:firstLine="709"/>
        <w:rPr>
          <w:sz w:val="28"/>
          <w:szCs w:val="28"/>
        </w:rPr>
      </w:pPr>
      <w:bookmarkStart w:id="32" w:name="_Toc162428453"/>
      <w:bookmarkStart w:id="33" w:name="_Toc256435752"/>
      <w:bookmarkStart w:id="34" w:name="_Toc5718265"/>
      <w:bookmarkStart w:id="35" w:name="_Toc256435753"/>
      <w:bookmarkStart w:id="36" w:name="_Toc321224509"/>
      <w:bookmarkStart w:id="37" w:name="_Toc162428465"/>
      <w:bookmarkStart w:id="38" w:name="_Toc163036694"/>
      <w:bookmarkStart w:id="39" w:name="_Toc162428459"/>
      <w:bookmarkStart w:id="40" w:name="_Toc163036688"/>
      <w:bookmarkStart w:id="41" w:name="_Toc163379436"/>
      <w:bookmarkStart w:id="42" w:name="_Toc163390233"/>
      <w:r w:rsidRPr="000103E6">
        <w:rPr>
          <w:sz w:val="28"/>
          <w:szCs w:val="28"/>
        </w:rPr>
        <w:t>Бюджетные назначения по налогу, взимаемому в связи с применением упрощенной системы налогообложения 23 218 553,00 рублей. Фактическое поступление составило 23 156 049,67 рублей. Бюджетные назначения исполнены на 99,7%.</w:t>
      </w:r>
    </w:p>
    <w:p w:rsidR="000103E6" w:rsidRPr="000103E6" w:rsidRDefault="000103E6" w:rsidP="000103E6">
      <w:pPr>
        <w:ind w:firstLine="709"/>
        <w:rPr>
          <w:sz w:val="28"/>
          <w:szCs w:val="28"/>
        </w:rPr>
      </w:pPr>
      <w:r w:rsidRPr="000103E6">
        <w:rPr>
          <w:b/>
          <w:i/>
          <w:sz w:val="28"/>
          <w:szCs w:val="28"/>
        </w:rPr>
        <w:t xml:space="preserve">Налог, взимаемый с налогоплательщиков, выбравших в качестве объекта налогообложения доходы </w:t>
      </w:r>
      <w:r w:rsidRPr="000103E6">
        <w:rPr>
          <w:sz w:val="28"/>
          <w:szCs w:val="28"/>
        </w:rPr>
        <w:t>составил 17 156 487,24 рублей, при утвержденных бюджетных назначениях 17 149 000,00 рублей. Бюджетные назначения исполнены на 100%.</w:t>
      </w:r>
    </w:p>
    <w:p w:rsidR="000103E6" w:rsidRPr="000103E6" w:rsidRDefault="000103E6" w:rsidP="000103E6">
      <w:pPr>
        <w:ind w:firstLine="709"/>
        <w:rPr>
          <w:sz w:val="28"/>
          <w:szCs w:val="28"/>
        </w:rPr>
      </w:pPr>
      <w:r w:rsidRPr="000103E6">
        <w:rPr>
          <w:b/>
          <w:i/>
          <w:sz w:val="28"/>
          <w:szCs w:val="28"/>
        </w:rPr>
        <w:t xml:space="preserve">Налог, взимаемый с налогоплательщиков, выбравших в качестве объекта налогообложения доходы, уменьшенные на величину расходов, </w:t>
      </w:r>
      <w:r w:rsidRPr="000103E6">
        <w:rPr>
          <w:sz w:val="28"/>
          <w:szCs w:val="28"/>
        </w:rPr>
        <w:t xml:space="preserve">составил 6 001 745,58 рублей при утвержденных бюджетных назначениях </w:t>
      </w:r>
      <w:r w:rsidRPr="000103E6">
        <w:rPr>
          <w:sz w:val="28"/>
          <w:szCs w:val="28"/>
        </w:rPr>
        <w:br/>
        <w:t>6 069 553 рублей. Бюджетные назначения исполнены на 98,9%.</w:t>
      </w:r>
    </w:p>
    <w:p w:rsidR="000103E6" w:rsidRPr="000103E6" w:rsidRDefault="000103E6" w:rsidP="000103E6">
      <w:pPr>
        <w:pStyle w:val="3"/>
        <w:spacing w:line="276" w:lineRule="auto"/>
        <w:ind w:firstLine="680"/>
        <w:rPr>
          <w:rFonts w:ascii="Times New Roman" w:hAnsi="Times New Roman" w:cs="Times New Roman"/>
          <w:color w:val="auto"/>
          <w:sz w:val="28"/>
          <w:szCs w:val="28"/>
        </w:rPr>
      </w:pPr>
      <w:bookmarkStart w:id="43" w:name="_Toc132727591"/>
      <w:bookmarkStart w:id="44" w:name="_Toc132737098"/>
      <w:bookmarkEnd w:id="32"/>
      <w:bookmarkEnd w:id="33"/>
      <w:r w:rsidRPr="000103E6">
        <w:rPr>
          <w:rFonts w:ascii="Times New Roman" w:hAnsi="Times New Roman" w:cs="Times New Roman"/>
          <w:color w:val="auto"/>
          <w:sz w:val="28"/>
          <w:szCs w:val="28"/>
        </w:rPr>
        <w:t>Единый налог на вмененный доход для отдельных видов деятельности</w:t>
      </w:r>
      <w:bookmarkEnd w:id="43"/>
      <w:bookmarkEnd w:id="44"/>
    </w:p>
    <w:p w:rsidR="000103E6" w:rsidRPr="000103E6" w:rsidRDefault="000103E6" w:rsidP="000103E6">
      <w:pPr>
        <w:spacing w:line="276" w:lineRule="auto"/>
        <w:ind w:firstLine="680"/>
        <w:rPr>
          <w:sz w:val="28"/>
          <w:szCs w:val="28"/>
        </w:rPr>
      </w:pPr>
      <w:r w:rsidRPr="000103E6">
        <w:rPr>
          <w:sz w:val="28"/>
          <w:szCs w:val="28"/>
        </w:rPr>
        <w:t xml:space="preserve">Бюджетные назначения по </w:t>
      </w:r>
      <w:r w:rsidRPr="000103E6">
        <w:rPr>
          <w:b/>
          <w:i/>
          <w:sz w:val="28"/>
          <w:szCs w:val="28"/>
        </w:rPr>
        <w:t>единому налогу на вмененный доход для отдельных видов деятельности</w:t>
      </w:r>
      <w:r w:rsidRPr="000103E6">
        <w:rPr>
          <w:sz w:val="28"/>
          <w:szCs w:val="28"/>
        </w:rPr>
        <w:t xml:space="preserve"> -2 366,95 рублей. Фактическое поступление составило 2 366,95 рублей. Бюджетные назначения исполнены на 100%. </w:t>
      </w:r>
    </w:p>
    <w:p w:rsidR="000103E6" w:rsidRPr="000103E6" w:rsidRDefault="000103E6" w:rsidP="000103E6">
      <w:pPr>
        <w:pStyle w:val="3"/>
        <w:spacing w:line="276" w:lineRule="auto"/>
        <w:ind w:firstLine="680"/>
        <w:rPr>
          <w:rFonts w:ascii="Times New Roman" w:hAnsi="Times New Roman" w:cs="Times New Roman"/>
          <w:color w:val="auto"/>
          <w:sz w:val="28"/>
          <w:szCs w:val="28"/>
        </w:rPr>
      </w:pPr>
      <w:bookmarkStart w:id="45" w:name="_Toc132727592"/>
      <w:bookmarkStart w:id="46" w:name="_Toc132737099"/>
      <w:r w:rsidRPr="000103E6">
        <w:rPr>
          <w:rFonts w:ascii="Times New Roman" w:hAnsi="Times New Roman" w:cs="Times New Roman"/>
          <w:color w:val="auto"/>
          <w:sz w:val="28"/>
          <w:szCs w:val="28"/>
        </w:rPr>
        <w:t>Единый сельскохозяйственный налог</w:t>
      </w:r>
      <w:bookmarkEnd w:id="34"/>
      <w:bookmarkEnd w:id="45"/>
      <w:bookmarkEnd w:id="46"/>
    </w:p>
    <w:p w:rsidR="000103E6" w:rsidRPr="000103E6" w:rsidRDefault="000103E6" w:rsidP="000103E6">
      <w:pPr>
        <w:ind w:firstLine="851"/>
        <w:rPr>
          <w:sz w:val="28"/>
          <w:szCs w:val="28"/>
        </w:rPr>
      </w:pPr>
      <w:r w:rsidRPr="000103E6">
        <w:rPr>
          <w:b/>
          <w:bCs/>
          <w:i/>
          <w:iCs/>
          <w:sz w:val="28"/>
          <w:szCs w:val="28"/>
        </w:rPr>
        <w:t>Единый сельскохозяйственный налог</w:t>
      </w:r>
      <w:r w:rsidRPr="000103E6">
        <w:rPr>
          <w:bCs/>
          <w:i/>
          <w:iCs/>
          <w:sz w:val="28"/>
          <w:szCs w:val="28"/>
        </w:rPr>
        <w:t xml:space="preserve"> </w:t>
      </w:r>
      <w:r w:rsidRPr="000103E6">
        <w:rPr>
          <w:sz w:val="28"/>
          <w:szCs w:val="28"/>
        </w:rPr>
        <w:t>поступил в сумме 2 059 781,27 рублей при утвержденных бюджетных назначениях 2 059 800 рублей. Бюджетные назначения исполнены на 100 процентов.</w:t>
      </w:r>
    </w:p>
    <w:p w:rsidR="000103E6" w:rsidRPr="000103E6" w:rsidRDefault="000103E6" w:rsidP="000103E6">
      <w:pPr>
        <w:pStyle w:val="3"/>
        <w:spacing w:before="0"/>
        <w:ind w:firstLine="680"/>
        <w:rPr>
          <w:rFonts w:ascii="Times New Roman" w:hAnsi="Times New Roman" w:cs="Times New Roman"/>
          <w:b/>
          <w:bCs/>
          <w:color w:val="auto"/>
          <w:sz w:val="28"/>
          <w:szCs w:val="28"/>
        </w:rPr>
      </w:pPr>
    </w:p>
    <w:p w:rsidR="000103E6" w:rsidRPr="000103E6" w:rsidRDefault="000103E6" w:rsidP="000103E6">
      <w:pPr>
        <w:pStyle w:val="3"/>
        <w:spacing w:before="0"/>
        <w:ind w:firstLine="680"/>
        <w:rPr>
          <w:rFonts w:ascii="Times New Roman" w:hAnsi="Times New Roman" w:cs="Times New Roman"/>
          <w:color w:val="auto"/>
          <w:sz w:val="28"/>
          <w:szCs w:val="28"/>
        </w:rPr>
      </w:pPr>
      <w:bookmarkStart w:id="47" w:name="_Toc132727594"/>
      <w:bookmarkStart w:id="48" w:name="_Toc132737100"/>
      <w:r w:rsidRPr="000103E6">
        <w:rPr>
          <w:rFonts w:ascii="Times New Roman" w:hAnsi="Times New Roman" w:cs="Times New Roman"/>
          <w:color w:val="auto"/>
          <w:sz w:val="28"/>
          <w:szCs w:val="28"/>
        </w:rPr>
        <w:t>Налог, взымаемый в связи с применением патентной системы налогообложения</w:t>
      </w:r>
      <w:bookmarkEnd w:id="47"/>
      <w:bookmarkEnd w:id="48"/>
    </w:p>
    <w:p w:rsidR="000103E6" w:rsidRPr="000103E6" w:rsidRDefault="000103E6" w:rsidP="000103E6">
      <w:pPr>
        <w:tabs>
          <w:tab w:val="left" w:pos="284"/>
        </w:tabs>
        <w:spacing w:line="276" w:lineRule="auto"/>
        <w:ind w:firstLine="680"/>
        <w:rPr>
          <w:sz w:val="28"/>
          <w:szCs w:val="28"/>
        </w:rPr>
      </w:pPr>
      <w:r w:rsidRPr="000103E6">
        <w:rPr>
          <w:b/>
          <w:bCs/>
          <w:i/>
          <w:iCs/>
          <w:sz w:val="28"/>
          <w:szCs w:val="28"/>
        </w:rPr>
        <w:t>Налог,</w:t>
      </w:r>
      <w:r w:rsidRPr="000103E6">
        <w:rPr>
          <w:b/>
          <w:sz w:val="28"/>
          <w:szCs w:val="28"/>
        </w:rPr>
        <w:t xml:space="preserve"> </w:t>
      </w:r>
      <w:r w:rsidRPr="000103E6">
        <w:rPr>
          <w:b/>
          <w:i/>
          <w:sz w:val="28"/>
          <w:szCs w:val="28"/>
        </w:rPr>
        <w:t>взымаемый в связи с применением патентной системы налогообложения</w:t>
      </w:r>
      <w:r w:rsidRPr="000103E6">
        <w:rPr>
          <w:b/>
          <w:bCs/>
          <w:i/>
          <w:iCs/>
          <w:sz w:val="28"/>
          <w:szCs w:val="28"/>
        </w:rPr>
        <w:t xml:space="preserve"> </w:t>
      </w:r>
      <w:r w:rsidRPr="000103E6">
        <w:rPr>
          <w:bCs/>
          <w:iCs/>
          <w:sz w:val="28"/>
          <w:szCs w:val="28"/>
        </w:rPr>
        <w:t>поступил</w:t>
      </w:r>
      <w:r w:rsidRPr="000103E6">
        <w:rPr>
          <w:sz w:val="28"/>
          <w:szCs w:val="28"/>
        </w:rPr>
        <w:t xml:space="preserve"> в сумме 1 899 223,26 рублей при утвержденных бюджетных назначениях 1 834 930 рублей. Бюджетные назначения исполнены на 103,5 %.</w:t>
      </w:r>
    </w:p>
    <w:p w:rsidR="000103E6" w:rsidRPr="000103E6" w:rsidRDefault="000103E6" w:rsidP="000103E6">
      <w:pPr>
        <w:tabs>
          <w:tab w:val="left" w:pos="284"/>
        </w:tabs>
        <w:spacing w:line="276" w:lineRule="auto"/>
        <w:ind w:firstLine="680"/>
        <w:rPr>
          <w:sz w:val="28"/>
          <w:szCs w:val="28"/>
        </w:rPr>
      </w:pPr>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49" w:name="_Toc132727595"/>
      <w:bookmarkStart w:id="50" w:name="_Toc132737101"/>
      <w:bookmarkEnd w:id="35"/>
      <w:bookmarkEnd w:id="36"/>
      <w:r w:rsidRPr="000103E6">
        <w:rPr>
          <w:rFonts w:ascii="Times New Roman" w:hAnsi="Times New Roman" w:cs="Times New Roman"/>
          <w:color w:val="auto"/>
          <w:sz w:val="28"/>
          <w:szCs w:val="28"/>
        </w:rPr>
        <w:t>Государственная пошлина</w:t>
      </w:r>
      <w:bookmarkEnd w:id="49"/>
      <w:bookmarkEnd w:id="50"/>
    </w:p>
    <w:p w:rsidR="000103E6" w:rsidRPr="000103E6" w:rsidRDefault="000103E6" w:rsidP="000103E6">
      <w:pPr>
        <w:pStyle w:val="3"/>
        <w:spacing w:line="276" w:lineRule="auto"/>
        <w:ind w:firstLine="680"/>
        <w:rPr>
          <w:rFonts w:ascii="Times New Roman" w:hAnsi="Times New Roman" w:cs="Times New Roman"/>
          <w:color w:val="auto"/>
          <w:sz w:val="28"/>
          <w:szCs w:val="28"/>
        </w:rPr>
      </w:pPr>
      <w:bookmarkStart w:id="51" w:name="_Toc132727596"/>
      <w:bookmarkStart w:id="52" w:name="_Toc132737102"/>
      <w:r w:rsidRPr="000103E6">
        <w:rPr>
          <w:rFonts w:ascii="Times New Roman" w:hAnsi="Times New Roman" w:cs="Times New Roman"/>
          <w:color w:val="auto"/>
          <w:sz w:val="28"/>
          <w:szCs w:val="28"/>
        </w:rPr>
        <w:t>Государственная пошлина по делам, рассматриваемым в судах общей юрисдикции, мировыми судьями</w:t>
      </w:r>
      <w:bookmarkEnd w:id="51"/>
      <w:bookmarkEnd w:id="52"/>
    </w:p>
    <w:p w:rsidR="000103E6" w:rsidRPr="000103E6" w:rsidRDefault="000103E6" w:rsidP="000103E6">
      <w:pPr>
        <w:spacing w:line="276" w:lineRule="auto"/>
        <w:ind w:firstLine="680"/>
        <w:rPr>
          <w:sz w:val="28"/>
          <w:szCs w:val="28"/>
        </w:rPr>
      </w:pPr>
      <w:bookmarkStart w:id="53" w:name="_Toc162428457"/>
      <w:bookmarkStart w:id="54" w:name="_Toc163036686"/>
      <w:bookmarkStart w:id="55" w:name="_Toc321224511"/>
      <w:bookmarkStart w:id="56" w:name="_Toc5718268"/>
      <w:r w:rsidRPr="000103E6">
        <w:rPr>
          <w:sz w:val="28"/>
          <w:szCs w:val="28"/>
        </w:rPr>
        <w:t>Фактическое поступление составило 1 624 979,44 рублей. Бюджетные назначения исполнены на 102,4%.</w:t>
      </w:r>
    </w:p>
    <w:p w:rsidR="000103E6" w:rsidRPr="000103E6" w:rsidRDefault="000103E6" w:rsidP="000103E6">
      <w:pPr>
        <w:rPr>
          <w:sz w:val="28"/>
          <w:szCs w:val="28"/>
        </w:rPr>
      </w:pPr>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57" w:name="_Toc162428471"/>
      <w:bookmarkStart w:id="58" w:name="_Toc256435759"/>
      <w:bookmarkStart w:id="59" w:name="_Toc321224518"/>
      <w:bookmarkStart w:id="60" w:name="_Toc5718275"/>
      <w:bookmarkStart w:id="61" w:name="_Toc132727597"/>
      <w:bookmarkStart w:id="62" w:name="_Toc132737103"/>
      <w:bookmarkEnd w:id="37"/>
      <w:bookmarkEnd w:id="38"/>
      <w:bookmarkEnd w:id="39"/>
      <w:bookmarkEnd w:id="40"/>
      <w:bookmarkEnd w:id="41"/>
      <w:bookmarkEnd w:id="42"/>
      <w:bookmarkEnd w:id="53"/>
      <w:bookmarkEnd w:id="54"/>
      <w:bookmarkEnd w:id="55"/>
      <w:bookmarkEnd w:id="56"/>
      <w:r w:rsidRPr="000103E6">
        <w:rPr>
          <w:rFonts w:ascii="Times New Roman" w:hAnsi="Times New Roman" w:cs="Times New Roman"/>
          <w:color w:val="auto"/>
          <w:sz w:val="28"/>
          <w:szCs w:val="28"/>
        </w:rPr>
        <w:t>Доходы от использования имущества, находящегося в</w:t>
      </w:r>
      <w:r w:rsidRPr="000103E6">
        <w:rPr>
          <w:rFonts w:ascii="Times New Roman" w:hAnsi="Times New Roman" w:cs="Times New Roman"/>
          <w:color w:val="auto"/>
          <w:sz w:val="28"/>
          <w:szCs w:val="28"/>
          <w:lang w:val="en-US"/>
        </w:rPr>
        <w:t> </w:t>
      </w:r>
      <w:r w:rsidRPr="000103E6">
        <w:rPr>
          <w:rFonts w:ascii="Times New Roman" w:hAnsi="Times New Roman" w:cs="Times New Roman"/>
          <w:color w:val="auto"/>
          <w:sz w:val="28"/>
          <w:szCs w:val="28"/>
        </w:rPr>
        <w:t>государственной и муниципальной собственности</w:t>
      </w:r>
      <w:bookmarkEnd w:id="57"/>
      <w:bookmarkEnd w:id="58"/>
      <w:bookmarkEnd w:id="59"/>
      <w:bookmarkEnd w:id="60"/>
      <w:bookmarkEnd w:id="61"/>
      <w:bookmarkEnd w:id="62"/>
    </w:p>
    <w:p w:rsidR="000103E6" w:rsidRPr="000103E6" w:rsidRDefault="000103E6" w:rsidP="000103E6">
      <w:pPr>
        <w:autoSpaceDE w:val="0"/>
        <w:autoSpaceDN w:val="0"/>
        <w:adjustRightInd w:val="0"/>
        <w:spacing w:before="120" w:line="276" w:lineRule="auto"/>
        <w:ind w:firstLine="680"/>
        <w:rPr>
          <w:sz w:val="28"/>
          <w:szCs w:val="28"/>
        </w:rPr>
      </w:pPr>
      <w:bookmarkStart w:id="63" w:name="_Toc162428472"/>
      <w:bookmarkStart w:id="64" w:name="_Toc5718276"/>
      <w:bookmarkStart w:id="65" w:name="_Toc162428478"/>
      <w:bookmarkStart w:id="66" w:name="_Toc256435760"/>
      <w:bookmarkStart w:id="67" w:name="_Toc321224519"/>
      <w:r w:rsidRPr="000103E6">
        <w:rPr>
          <w:sz w:val="28"/>
          <w:szCs w:val="28"/>
        </w:rPr>
        <w:t>Бюджетные назначения по доходам от использования имущества 8 922 800,00 рублей. Фактическое поступление составило 9 697 000,09 рублей. Бюджетные назначения исполнены на 108,6%.</w:t>
      </w:r>
    </w:p>
    <w:p w:rsidR="000103E6" w:rsidRPr="000103E6" w:rsidRDefault="000103E6" w:rsidP="000103E6">
      <w:pPr>
        <w:tabs>
          <w:tab w:val="num" w:pos="762"/>
        </w:tabs>
        <w:spacing w:line="276" w:lineRule="auto"/>
        <w:ind w:firstLine="680"/>
        <w:rPr>
          <w:sz w:val="28"/>
          <w:szCs w:val="28"/>
        </w:rPr>
      </w:pPr>
      <w:bookmarkStart w:id="68" w:name="_Toc132737104"/>
      <w:bookmarkStart w:id="69" w:name="_Toc5718279"/>
      <w:bookmarkEnd w:id="63"/>
      <w:bookmarkEnd w:id="64"/>
      <w:r w:rsidRPr="000103E6">
        <w:rPr>
          <w:rStyle w:val="30"/>
          <w:rFonts w:ascii="Times New Roman" w:hAnsi="Times New Roman" w:cs="Times New Roman"/>
          <w:i/>
          <w:color w:val="auto"/>
          <w:sz w:val="28"/>
          <w:szCs w:val="28"/>
        </w:rPr>
        <w:lastRenderedPageBreak/>
        <w:t xml:space="preserve">Доходы, получаемые в виде арендной платы, за земельные участки, государственная собственность на которые не </w:t>
      </w:r>
      <w:proofErr w:type="gramStart"/>
      <w:r w:rsidRPr="000103E6">
        <w:rPr>
          <w:rStyle w:val="30"/>
          <w:rFonts w:ascii="Times New Roman" w:hAnsi="Times New Roman" w:cs="Times New Roman"/>
          <w:i/>
          <w:color w:val="auto"/>
          <w:sz w:val="28"/>
          <w:szCs w:val="28"/>
        </w:rPr>
        <w:t>разграничена ,</w:t>
      </w:r>
      <w:bookmarkEnd w:id="68"/>
      <w:proofErr w:type="gramEnd"/>
      <w:r w:rsidRPr="000103E6">
        <w:rPr>
          <w:b/>
          <w:i/>
          <w:iCs/>
          <w:sz w:val="28"/>
          <w:szCs w:val="28"/>
        </w:rPr>
        <w:t xml:space="preserve"> </w:t>
      </w:r>
      <w:r w:rsidRPr="000103E6">
        <w:rPr>
          <w:sz w:val="28"/>
          <w:szCs w:val="28"/>
        </w:rPr>
        <w:t>поступили в сумме 6 337 473,88 рублей, плановые назначения 5 800 000</w:t>
      </w:r>
      <w:r w:rsidRPr="000103E6">
        <w:rPr>
          <w:sz w:val="28"/>
          <w:szCs w:val="28"/>
          <w:lang w:val="en-US"/>
        </w:rPr>
        <w:t> </w:t>
      </w:r>
      <w:r w:rsidRPr="000103E6">
        <w:rPr>
          <w:sz w:val="28"/>
          <w:szCs w:val="28"/>
        </w:rPr>
        <w:t xml:space="preserve">рублей, исполнение составляет 109,27%. </w:t>
      </w:r>
    </w:p>
    <w:p w:rsidR="000103E6" w:rsidRPr="000103E6" w:rsidRDefault="000103E6" w:rsidP="000103E6">
      <w:pPr>
        <w:tabs>
          <w:tab w:val="num" w:pos="762"/>
        </w:tabs>
        <w:spacing w:line="276" w:lineRule="auto"/>
        <w:ind w:firstLine="680"/>
        <w:rPr>
          <w:sz w:val="28"/>
          <w:szCs w:val="28"/>
        </w:rPr>
      </w:pPr>
      <w:bookmarkStart w:id="70" w:name="_Toc132737105"/>
      <w:r w:rsidRPr="000103E6">
        <w:rPr>
          <w:rStyle w:val="30"/>
          <w:rFonts w:ascii="Times New Roman" w:hAnsi="Times New Roman" w:cs="Times New Roman"/>
          <w:i/>
          <w:color w:val="auto"/>
          <w:sz w:val="28"/>
          <w:szCs w:val="28"/>
        </w:rPr>
        <w:t xml:space="preserve">Доходы, получаемые в виде арендной платы, за земли после разграничения </w:t>
      </w:r>
      <w:bookmarkEnd w:id="70"/>
      <w:r w:rsidRPr="000103E6">
        <w:rPr>
          <w:sz w:val="28"/>
          <w:szCs w:val="28"/>
        </w:rPr>
        <w:t>поступили в сумме 2 316 963,83 рублей, плановые назначения 2 090 000</w:t>
      </w:r>
      <w:r w:rsidRPr="000103E6">
        <w:rPr>
          <w:sz w:val="28"/>
          <w:szCs w:val="28"/>
          <w:lang w:val="en-US"/>
        </w:rPr>
        <w:t> </w:t>
      </w:r>
      <w:r w:rsidRPr="000103E6">
        <w:rPr>
          <w:sz w:val="28"/>
          <w:szCs w:val="28"/>
        </w:rPr>
        <w:t xml:space="preserve">рублей, исполнение составляет 110,8%. </w:t>
      </w:r>
    </w:p>
    <w:p w:rsidR="000103E6" w:rsidRPr="000103E6" w:rsidRDefault="000103E6" w:rsidP="000103E6">
      <w:pPr>
        <w:tabs>
          <w:tab w:val="num" w:pos="762"/>
        </w:tabs>
        <w:spacing w:line="276" w:lineRule="auto"/>
        <w:ind w:firstLine="680"/>
        <w:rPr>
          <w:sz w:val="28"/>
          <w:szCs w:val="28"/>
        </w:rPr>
      </w:pPr>
    </w:p>
    <w:p w:rsidR="000103E6" w:rsidRPr="000103E6" w:rsidRDefault="000103E6" w:rsidP="000103E6">
      <w:pPr>
        <w:tabs>
          <w:tab w:val="num" w:pos="762"/>
        </w:tabs>
        <w:ind w:firstLine="680"/>
        <w:rPr>
          <w:sz w:val="28"/>
          <w:szCs w:val="28"/>
        </w:rPr>
      </w:pPr>
      <w:bookmarkStart w:id="71" w:name="_Toc132737106"/>
      <w:r w:rsidRPr="000103E6">
        <w:rPr>
          <w:rStyle w:val="30"/>
          <w:rFonts w:ascii="Times New Roman" w:hAnsi="Times New Roman" w:cs="Times New Roman"/>
          <w:i/>
          <w:color w:val="auto"/>
          <w:sz w:val="28"/>
          <w:szCs w:val="28"/>
        </w:rPr>
        <w:t>Доходы от сдачи в аренду имущества, составляющего казну субъекта Российской Федерации (за исключением земельных участков</w:t>
      </w:r>
      <w:bookmarkEnd w:id="71"/>
      <w:r w:rsidRPr="000103E6">
        <w:rPr>
          <w:b/>
          <w:i/>
          <w:iCs/>
          <w:sz w:val="28"/>
          <w:szCs w:val="28"/>
        </w:rPr>
        <w:t>),</w:t>
      </w:r>
      <w:r w:rsidRPr="000103E6">
        <w:rPr>
          <w:sz w:val="28"/>
          <w:szCs w:val="28"/>
        </w:rPr>
        <w:t xml:space="preserve"> поступили в сумме 1 42 562,38 рублей, плановые назначения 1 032 800</w:t>
      </w:r>
      <w:r w:rsidRPr="000103E6">
        <w:rPr>
          <w:sz w:val="28"/>
          <w:szCs w:val="28"/>
          <w:lang w:val="en-US"/>
        </w:rPr>
        <w:t> </w:t>
      </w:r>
      <w:r w:rsidRPr="000103E6">
        <w:rPr>
          <w:sz w:val="28"/>
          <w:szCs w:val="28"/>
        </w:rPr>
        <w:t>рублей, исполнение составляет 100,9%.</w:t>
      </w:r>
    </w:p>
    <w:bookmarkEnd w:id="69"/>
    <w:p w:rsidR="000103E6" w:rsidRPr="000103E6" w:rsidRDefault="000103E6" w:rsidP="000103E6">
      <w:pPr>
        <w:tabs>
          <w:tab w:val="num" w:pos="762"/>
        </w:tabs>
        <w:spacing w:before="120" w:line="276" w:lineRule="auto"/>
        <w:ind w:firstLine="680"/>
        <w:rPr>
          <w:b/>
          <w:i/>
          <w:sz w:val="28"/>
          <w:szCs w:val="28"/>
        </w:rPr>
      </w:pPr>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72" w:name="_Toc5718281"/>
      <w:bookmarkStart w:id="73" w:name="_Toc132727598"/>
      <w:bookmarkStart w:id="74" w:name="_Toc132737107"/>
      <w:r w:rsidRPr="000103E6">
        <w:rPr>
          <w:rFonts w:ascii="Times New Roman" w:hAnsi="Times New Roman" w:cs="Times New Roman"/>
          <w:color w:val="auto"/>
          <w:sz w:val="28"/>
          <w:szCs w:val="28"/>
        </w:rPr>
        <w:t>Платежи при пользовании природными ресурсами</w:t>
      </w:r>
      <w:bookmarkEnd w:id="65"/>
      <w:bookmarkEnd w:id="66"/>
      <w:bookmarkEnd w:id="67"/>
      <w:bookmarkEnd w:id="72"/>
      <w:bookmarkEnd w:id="73"/>
      <w:bookmarkEnd w:id="74"/>
    </w:p>
    <w:p w:rsidR="000103E6" w:rsidRPr="000103E6" w:rsidRDefault="000103E6" w:rsidP="000103E6">
      <w:pPr>
        <w:pStyle w:val="3"/>
        <w:spacing w:line="276" w:lineRule="auto"/>
        <w:ind w:firstLine="680"/>
        <w:rPr>
          <w:rFonts w:ascii="Times New Roman" w:hAnsi="Times New Roman" w:cs="Times New Roman"/>
          <w:color w:val="auto"/>
          <w:sz w:val="28"/>
          <w:szCs w:val="28"/>
        </w:rPr>
      </w:pPr>
      <w:bookmarkStart w:id="75" w:name="_Toc5718282"/>
      <w:bookmarkStart w:id="76" w:name="_Toc132727599"/>
      <w:bookmarkStart w:id="77" w:name="_Toc132737108"/>
      <w:bookmarkStart w:id="78" w:name="_Toc162428481"/>
      <w:bookmarkStart w:id="79" w:name="_Toc256435762"/>
      <w:bookmarkStart w:id="80" w:name="_Toc321224522"/>
      <w:bookmarkStart w:id="81" w:name="_Toc388023868"/>
      <w:r w:rsidRPr="000103E6">
        <w:rPr>
          <w:rFonts w:ascii="Times New Roman" w:hAnsi="Times New Roman" w:cs="Times New Roman"/>
          <w:color w:val="auto"/>
          <w:sz w:val="28"/>
          <w:szCs w:val="28"/>
        </w:rPr>
        <w:t>Плата за негативное воздействие на окружающую среду</w:t>
      </w:r>
      <w:bookmarkEnd w:id="75"/>
      <w:bookmarkEnd w:id="76"/>
      <w:bookmarkEnd w:id="77"/>
      <w:r w:rsidRPr="000103E6">
        <w:rPr>
          <w:rFonts w:ascii="Times New Roman" w:hAnsi="Times New Roman" w:cs="Times New Roman"/>
          <w:color w:val="auto"/>
          <w:sz w:val="28"/>
          <w:szCs w:val="28"/>
        </w:rPr>
        <w:t xml:space="preserve"> </w:t>
      </w:r>
    </w:p>
    <w:p w:rsidR="000103E6" w:rsidRPr="000103E6" w:rsidRDefault="000103E6" w:rsidP="000103E6">
      <w:pPr>
        <w:spacing w:line="288" w:lineRule="auto"/>
        <w:ind w:firstLine="709"/>
        <w:rPr>
          <w:sz w:val="28"/>
          <w:szCs w:val="28"/>
        </w:rPr>
      </w:pPr>
      <w:r w:rsidRPr="000103E6">
        <w:rPr>
          <w:sz w:val="28"/>
          <w:szCs w:val="28"/>
        </w:rPr>
        <w:t>Бюджетные назначения по плате за негативное воздействие на окружающую среду 18 000 рублей. Фактическое поступление составило 17 215,76 рублей, бюджетные назначения исполнены на 95,6%.</w:t>
      </w:r>
    </w:p>
    <w:p w:rsidR="000103E6" w:rsidRPr="000103E6" w:rsidRDefault="000103E6" w:rsidP="000103E6">
      <w:pPr>
        <w:spacing w:line="288" w:lineRule="auto"/>
        <w:ind w:firstLine="709"/>
        <w:rPr>
          <w:sz w:val="28"/>
          <w:szCs w:val="28"/>
        </w:rPr>
      </w:pPr>
      <w:bookmarkStart w:id="82" w:name="_Toc5718283"/>
      <w:r w:rsidRPr="000103E6">
        <w:rPr>
          <w:b/>
          <w:bCs/>
          <w:i/>
          <w:iCs/>
          <w:sz w:val="28"/>
          <w:szCs w:val="28"/>
        </w:rPr>
        <w:t>Плата за выбросы загрязняющих веществ в атмосферный воздух стационарными объектами</w:t>
      </w:r>
      <w:r w:rsidRPr="000103E6">
        <w:rPr>
          <w:bCs/>
          <w:iCs/>
          <w:sz w:val="28"/>
          <w:szCs w:val="28"/>
        </w:rPr>
        <w:t xml:space="preserve"> составила 17 164,4 рублей, при утвержденных бюджетных назначениях 18 000 рублей, исполнение 95,4%</w:t>
      </w:r>
      <w:r w:rsidRPr="000103E6">
        <w:rPr>
          <w:sz w:val="28"/>
          <w:szCs w:val="28"/>
        </w:rPr>
        <w:t>.</w:t>
      </w:r>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83" w:name="_Toc162428482"/>
      <w:bookmarkStart w:id="84" w:name="_Toc256435763"/>
      <w:bookmarkStart w:id="85" w:name="_Toc321224523"/>
      <w:bookmarkStart w:id="86" w:name="_Toc5718285"/>
      <w:bookmarkEnd w:id="78"/>
      <w:bookmarkEnd w:id="79"/>
      <w:bookmarkEnd w:id="80"/>
      <w:bookmarkEnd w:id="81"/>
      <w:bookmarkEnd w:id="82"/>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87" w:name="_Toc132727600"/>
      <w:bookmarkStart w:id="88" w:name="_Toc132737109"/>
      <w:r w:rsidRPr="000103E6">
        <w:rPr>
          <w:rFonts w:ascii="Times New Roman" w:hAnsi="Times New Roman" w:cs="Times New Roman"/>
          <w:color w:val="auto"/>
          <w:sz w:val="28"/>
          <w:szCs w:val="28"/>
        </w:rPr>
        <w:t>Доходы от оказания платных услуг (работ) и компенсации затрат государства</w:t>
      </w:r>
      <w:bookmarkEnd w:id="83"/>
      <w:bookmarkEnd w:id="84"/>
      <w:bookmarkEnd w:id="85"/>
      <w:bookmarkEnd w:id="86"/>
      <w:bookmarkEnd w:id="87"/>
      <w:bookmarkEnd w:id="88"/>
    </w:p>
    <w:p w:rsidR="000103E6" w:rsidRPr="000103E6" w:rsidRDefault="000103E6" w:rsidP="000103E6">
      <w:pPr>
        <w:tabs>
          <w:tab w:val="left" w:pos="1080"/>
        </w:tabs>
        <w:spacing w:line="276" w:lineRule="auto"/>
        <w:ind w:firstLine="680"/>
        <w:rPr>
          <w:sz w:val="28"/>
          <w:szCs w:val="28"/>
        </w:rPr>
      </w:pPr>
      <w:bookmarkStart w:id="89" w:name="_Toc5718286"/>
      <w:bookmarkStart w:id="90" w:name="_Toc162428485"/>
      <w:bookmarkStart w:id="91" w:name="_Toc256435764"/>
      <w:bookmarkStart w:id="92" w:name="_Toc321224524"/>
      <w:bookmarkStart w:id="93" w:name="_Toc162428494"/>
      <w:bookmarkStart w:id="94" w:name="_Toc256435774"/>
      <w:bookmarkStart w:id="95" w:name="_Toc321224528"/>
      <w:r w:rsidRPr="000103E6">
        <w:rPr>
          <w:sz w:val="28"/>
          <w:szCs w:val="28"/>
        </w:rPr>
        <w:t>Бюджетные назначения по доходам от оказания платных услуг (работ) и компенсации затрат государства 195 016 рублей. Фактическое поступление составило 212 616,22 рублей. Бюджетные назначения исполнены на 109,3%.</w:t>
      </w:r>
    </w:p>
    <w:p w:rsidR="000103E6" w:rsidRPr="000103E6" w:rsidRDefault="000103E6" w:rsidP="000103E6">
      <w:pPr>
        <w:pStyle w:val="3"/>
        <w:spacing w:line="276" w:lineRule="auto"/>
        <w:ind w:firstLine="680"/>
        <w:rPr>
          <w:rFonts w:ascii="Times New Roman" w:hAnsi="Times New Roman" w:cs="Times New Roman"/>
          <w:color w:val="auto"/>
          <w:sz w:val="28"/>
          <w:szCs w:val="28"/>
        </w:rPr>
      </w:pPr>
      <w:bookmarkStart w:id="96" w:name="_Toc5718287"/>
      <w:bookmarkStart w:id="97" w:name="_Toc132727601"/>
      <w:bookmarkStart w:id="98" w:name="_Toc132737110"/>
      <w:bookmarkEnd w:id="89"/>
      <w:r w:rsidRPr="000103E6">
        <w:rPr>
          <w:rFonts w:ascii="Times New Roman" w:hAnsi="Times New Roman" w:cs="Times New Roman"/>
          <w:color w:val="auto"/>
          <w:sz w:val="28"/>
          <w:szCs w:val="28"/>
        </w:rPr>
        <w:t>Доходы от компенсации затрат государства</w:t>
      </w:r>
      <w:bookmarkEnd w:id="96"/>
      <w:bookmarkEnd w:id="97"/>
      <w:bookmarkEnd w:id="98"/>
    </w:p>
    <w:p w:rsidR="000103E6" w:rsidRPr="000103E6" w:rsidRDefault="000103E6" w:rsidP="000103E6">
      <w:pPr>
        <w:tabs>
          <w:tab w:val="left" w:pos="1080"/>
        </w:tabs>
        <w:spacing w:line="276" w:lineRule="auto"/>
        <w:ind w:firstLine="680"/>
        <w:rPr>
          <w:sz w:val="28"/>
          <w:szCs w:val="28"/>
        </w:rPr>
      </w:pPr>
      <w:r w:rsidRPr="000103E6">
        <w:rPr>
          <w:sz w:val="28"/>
          <w:szCs w:val="28"/>
        </w:rPr>
        <w:t>Бюджетные назначения по доходам от компенсации затрат государства (доходы, поступающие в порядке возмещения расходов, понесенных в связи с эксплуатацией имущества) 195 016 рублей. Фактическое поступление составило 212 616,22 рублей. Бюджетные назначения исполнены на 109,3%.</w:t>
      </w:r>
    </w:p>
    <w:p w:rsidR="000103E6" w:rsidRPr="000103E6" w:rsidRDefault="000103E6" w:rsidP="000103E6">
      <w:pPr>
        <w:tabs>
          <w:tab w:val="left" w:pos="1080"/>
        </w:tabs>
        <w:spacing w:line="276" w:lineRule="auto"/>
        <w:ind w:firstLine="680"/>
        <w:rPr>
          <w:sz w:val="28"/>
          <w:szCs w:val="28"/>
        </w:rPr>
      </w:pPr>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99" w:name="_Toc5718288"/>
      <w:bookmarkStart w:id="100" w:name="_Toc132727602"/>
      <w:bookmarkStart w:id="101" w:name="_Toc132737111"/>
      <w:r w:rsidRPr="000103E6">
        <w:rPr>
          <w:rFonts w:ascii="Times New Roman" w:hAnsi="Times New Roman" w:cs="Times New Roman"/>
          <w:color w:val="auto"/>
          <w:sz w:val="28"/>
          <w:szCs w:val="28"/>
        </w:rPr>
        <w:t>Доходы от продажи материальных и нематериальных активов</w:t>
      </w:r>
      <w:bookmarkEnd w:id="90"/>
      <w:bookmarkEnd w:id="91"/>
      <w:bookmarkEnd w:id="92"/>
      <w:bookmarkEnd w:id="99"/>
      <w:bookmarkEnd w:id="100"/>
      <w:bookmarkEnd w:id="101"/>
    </w:p>
    <w:p w:rsidR="000103E6" w:rsidRPr="000103E6" w:rsidRDefault="000103E6" w:rsidP="000103E6">
      <w:pPr>
        <w:tabs>
          <w:tab w:val="left" w:pos="1080"/>
        </w:tabs>
        <w:spacing w:line="276" w:lineRule="auto"/>
        <w:ind w:firstLine="680"/>
        <w:rPr>
          <w:sz w:val="28"/>
          <w:szCs w:val="28"/>
        </w:rPr>
      </w:pPr>
      <w:bookmarkStart w:id="102" w:name="_Toc162428486"/>
      <w:bookmarkStart w:id="103" w:name="_Toc256435765"/>
      <w:bookmarkStart w:id="104" w:name="_Toc321224525"/>
      <w:bookmarkStart w:id="105" w:name="_Toc5718289"/>
      <w:r w:rsidRPr="000103E6">
        <w:rPr>
          <w:sz w:val="28"/>
          <w:szCs w:val="28"/>
        </w:rPr>
        <w:t>Бюджетные назначения по доходам от продажи материальных и нематериальных активов 830 168 рублей. Фактическое поступление составило 843 245,03</w:t>
      </w:r>
      <w:r w:rsidRPr="000103E6">
        <w:rPr>
          <w:noProof/>
          <w:sz w:val="28"/>
          <w:szCs w:val="28"/>
        </w:rPr>
        <w:t xml:space="preserve"> рублей. </w:t>
      </w:r>
      <w:r w:rsidRPr="000103E6">
        <w:rPr>
          <w:sz w:val="28"/>
          <w:szCs w:val="28"/>
        </w:rPr>
        <w:t xml:space="preserve">Бюджетные назначения исполнены на 101,6%. </w:t>
      </w:r>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106" w:name="_Toc162428487"/>
      <w:bookmarkStart w:id="107" w:name="_Toc256435766"/>
      <w:bookmarkStart w:id="108" w:name="_Toc321224526"/>
      <w:bookmarkEnd w:id="102"/>
      <w:bookmarkEnd w:id="103"/>
      <w:bookmarkEnd w:id="104"/>
      <w:bookmarkEnd w:id="105"/>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109" w:name="_Toc5718295"/>
      <w:bookmarkStart w:id="110" w:name="_Toc132727604"/>
      <w:bookmarkStart w:id="111" w:name="_Toc132737114"/>
      <w:r w:rsidRPr="000103E6">
        <w:rPr>
          <w:rFonts w:ascii="Times New Roman" w:hAnsi="Times New Roman" w:cs="Times New Roman"/>
          <w:color w:val="auto"/>
          <w:sz w:val="28"/>
          <w:szCs w:val="28"/>
        </w:rPr>
        <w:t>Штрафы, санкции, возмещение ущерба</w:t>
      </w:r>
      <w:bookmarkEnd w:id="106"/>
      <w:bookmarkEnd w:id="107"/>
      <w:bookmarkEnd w:id="108"/>
      <w:bookmarkEnd w:id="109"/>
      <w:bookmarkEnd w:id="110"/>
      <w:bookmarkEnd w:id="111"/>
    </w:p>
    <w:p w:rsidR="000103E6" w:rsidRPr="000103E6" w:rsidRDefault="000103E6" w:rsidP="000103E6">
      <w:pPr>
        <w:autoSpaceDE w:val="0"/>
        <w:autoSpaceDN w:val="0"/>
        <w:adjustRightInd w:val="0"/>
        <w:spacing w:line="276" w:lineRule="auto"/>
        <w:ind w:firstLine="680"/>
        <w:rPr>
          <w:sz w:val="28"/>
          <w:szCs w:val="28"/>
        </w:rPr>
      </w:pPr>
      <w:bookmarkStart w:id="112" w:name="_Toc5718296"/>
      <w:bookmarkStart w:id="113" w:name="_Toc162428488"/>
      <w:bookmarkStart w:id="114" w:name="_Toc256435767"/>
      <w:bookmarkStart w:id="115" w:name="_Toc321224527"/>
      <w:r w:rsidRPr="000103E6">
        <w:rPr>
          <w:sz w:val="28"/>
          <w:szCs w:val="28"/>
        </w:rPr>
        <w:lastRenderedPageBreak/>
        <w:t>Бюджетные назначения по штрафам, санкциям и возмещению ущерба составили 775 977 рублей. Фактическое поступление составило 828 985,56 рублей, бюджетные назначения исполнены на 106,8%</w:t>
      </w:r>
      <w:r w:rsidRPr="000103E6">
        <w:rPr>
          <w:noProof/>
          <w:sz w:val="28"/>
          <w:szCs w:val="28"/>
        </w:rPr>
        <w:t xml:space="preserve">. </w:t>
      </w:r>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116" w:name="_Toc5718310"/>
      <w:bookmarkEnd w:id="112"/>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117" w:name="_Toc132727605"/>
      <w:bookmarkStart w:id="118" w:name="_Toc132737115"/>
      <w:r w:rsidRPr="000103E6">
        <w:rPr>
          <w:rFonts w:ascii="Times New Roman" w:hAnsi="Times New Roman" w:cs="Times New Roman"/>
          <w:color w:val="auto"/>
          <w:sz w:val="28"/>
          <w:szCs w:val="28"/>
        </w:rPr>
        <w:t>Прочие неналоговые доходы</w:t>
      </w:r>
      <w:bookmarkEnd w:id="113"/>
      <w:bookmarkEnd w:id="114"/>
      <w:bookmarkEnd w:id="115"/>
      <w:bookmarkEnd w:id="116"/>
      <w:bookmarkEnd w:id="117"/>
      <w:bookmarkEnd w:id="118"/>
    </w:p>
    <w:p w:rsidR="000103E6" w:rsidRPr="000103E6" w:rsidRDefault="000103E6" w:rsidP="000103E6">
      <w:pPr>
        <w:pStyle w:val="3"/>
        <w:spacing w:line="276" w:lineRule="auto"/>
        <w:ind w:firstLine="680"/>
        <w:rPr>
          <w:rFonts w:ascii="Times New Roman" w:hAnsi="Times New Roman" w:cs="Times New Roman"/>
          <w:color w:val="auto"/>
          <w:sz w:val="28"/>
          <w:szCs w:val="28"/>
        </w:rPr>
      </w:pPr>
      <w:bookmarkStart w:id="119" w:name="_Toc5718311"/>
      <w:bookmarkStart w:id="120" w:name="_Toc132727606"/>
      <w:bookmarkStart w:id="121" w:name="_Toc132737116"/>
      <w:r w:rsidRPr="000103E6">
        <w:rPr>
          <w:rFonts w:ascii="Times New Roman" w:hAnsi="Times New Roman" w:cs="Times New Roman"/>
          <w:color w:val="auto"/>
          <w:sz w:val="28"/>
          <w:szCs w:val="28"/>
        </w:rPr>
        <w:t>Невыясненные поступления</w:t>
      </w:r>
      <w:bookmarkEnd w:id="119"/>
      <w:bookmarkEnd w:id="120"/>
      <w:bookmarkEnd w:id="121"/>
    </w:p>
    <w:p w:rsidR="000103E6" w:rsidRPr="000103E6" w:rsidRDefault="000103E6" w:rsidP="000103E6">
      <w:pPr>
        <w:spacing w:line="276" w:lineRule="auto"/>
        <w:ind w:firstLine="680"/>
        <w:rPr>
          <w:sz w:val="28"/>
          <w:szCs w:val="28"/>
        </w:rPr>
      </w:pPr>
      <w:r w:rsidRPr="000103E6">
        <w:rPr>
          <w:b/>
          <w:i/>
          <w:sz w:val="28"/>
          <w:szCs w:val="28"/>
        </w:rPr>
        <w:t>Невыясненные поступления</w:t>
      </w:r>
      <w:r w:rsidRPr="000103E6">
        <w:rPr>
          <w:sz w:val="28"/>
          <w:szCs w:val="28"/>
        </w:rPr>
        <w:t xml:space="preserve"> в районный бюджет составили</w:t>
      </w:r>
      <w:r w:rsidRPr="000103E6">
        <w:rPr>
          <w:sz w:val="28"/>
          <w:szCs w:val="28"/>
        </w:rPr>
        <w:br/>
        <w:t xml:space="preserve"> -28 000 рублей.</w:t>
      </w:r>
    </w:p>
    <w:p w:rsidR="000103E6" w:rsidRPr="000103E6" w:rsidRDefault="000103E6" w:rsidP="000103E6">
      <w:pPr>
        <w:pStyle w:val="2"/>
        <w:spacing w:after="120" w:line="276" w:lineRule="auto"/>
        <w:ind w:firstLine="680"/>
        <w:rPr>
          <w:rFonts w:ascii="Times New Roman" w:hAnsi="Times New Roman" w:cs="Times New Roman"/>
          <w:color w:val="auto"/>
          <w:sz w:val="28"/>
          <w:szCs w:val="28"/>
        </w:rPr>
      </w:pPr>
      <w:bookmarkStart w:id="122" w:name="_Toc5718313"/>
      <w:bookmarkStart w:id="123" w:name="_Toc132727607"/>
      <w:bookmarkStart w:id="124" w:name="_Toc132737117"/>
      <w:bookmarkEnd w:id="93"/>
      <w:bookmarkEnd w:id="94"/>
      <w:bookmarkEnd w:id="95"/>
      <w:r w:rsidRPr="000103E6">
        <w:rPr>
          <w:rFonts w:ascii="Times New Roman" w:hAnsi="Times New Roman" w:cs="Times New Roman"/>
          <w:color w:val="auto"/>
          <w:sz w:val="28"/>
          <w:szCs w:val="28"/>
        </w:rPr>
        <w:t>БЕЗВОЗМЕЗДНЫЕ ПОСТУПЛЕНИЯ</w:t>
      </w:r>
      <w:bookmarkEnd w:id="122"/>
      <w:bookmarkEnd w:id="123"/>
      <w:bookmarkEnd w:id="124"/>
    </w:p>
    <w:p w:rsidR="000103E6" w:rsidRPr="000103E6" w:rsidRDefault="000103E6" w:rsidP="000103E6">
      <w:pPr>
        <w:ind w:firstLine="709"/>
        <w:rPr>
          <w:sz w:val="28"/>
          <w:szCs w:val="28"/>
        </w:rPr>
      </w:pPr>
      <w:r w:rsidRPr="000103E6">
        <w:rPr>
          <w:sz w:val="28"/>
          <w:szCs w:val="28"/>
        </w:rPr>
        <w:t>Бюджетные назначения составили 777 764 722,40 рублей. Фактическое поступление 774 381 741,57 рублей, бюджетные назначения исполнены на 99,57 процента.</w:t>
      </w:r>
    </w:p>
    <w:p w:rsidR="000103E6" w:rsidRPr="000103E6" w:rsidRDefault="000103E6" w:rsidP="000103E6">
      <w:pPr>
        <w:spacing w:line="276" w:lineRule="auto"/>
        <w:ind w:firstLine="680"/>
        <w:rPr>
          <w:sz w:val="28"/>
          <w:szCs w:val="28"/>
        </w:rPr>
      </w:pPr>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125" w:name="_Toc357178552"/>
      <w:bookmarkStart w:id="126" w:name="_Toc357501151"/>
      <w:bookmarkStart w:id="127" w:name="_Toc5718314"/>
      <w:bookmarkStart w:id="128" w:name="_Toc132727608"/>
      <w:bookmarkStart w:id="129" w:name="_Toc132737118"/>
      <w:r w:rsidRPr="000103E6">
        <w:rPr>
          <w:rFonts w:ascii="Times New Roman" w:hAnsi="Times New Roman" w:cs="Times New Roman"/>
          <w:color w:val="auto"/>
          <w:sz w:val="28"/>
          <w:szCs w:val="28"/>
        </w:rPr>
        <w:t>Безвозмездные поступления от других бюджетов бюджетной системы</w:t>
      </w:r>
      <w:bookmarkEnd w:id="125"/>
      <w:bookmarkEnd w:id="126"/>
      <w:bookmarkEnd w:id="127"/>
      <w:bookmarkEnd w:id="128"/>
      <w:bookmarkEnd w:id="129"/>
    </w:p>
    <w:p w:rsidR="000103E6" w:rsidRPr="000103E6" w:rsidRDefault="000103E6" w:rsidP="000103E6">
      <w:pPr>
        <w:spacing w:line="276" w:lineRule="auto"/>
        <w:ind w:firstLine="680"/>
        <w:rPr>
          <w:sz w:val="28"/>
          <w:szCs w:val="28"/>
        </w:rPr>
      </w:pPr>
      <w:r w:rsidRPr="000103E6">
        <w:rPr>
          <w:sz w:val="28"/>
          <w:szCs w:val="28"/>
        </w:rPr>
        <w:t>Утвержденные Решением о бюджете плановые назначения 644 191 024,00 рублей, уточненные бюджетные назначения на 01.01.2023 года составили 778 143 142,6 рублей. Общая сумма поступлений от других бюджетов бюджетной системы составила 774 252 305,57 рублей. Бюджетные назначения исполнены на 99,5 процентов.</w:t>
      </w:r>
    </w:p>
    <w:p w:rsidR="000103E6" w:rsidRPr="000103E6" w:rsidRDefault="000103E6" w:rsidP="000103E6">
      <w:pPr>
        <w:spacing w:before="120" w:line="276" w:lineRule="auto"/>
        <w:ind w:firstLine="680"/>
        <w:rPr>
          <w:sz w:val="28"/>
          <w:szCs w:val="28"/>
        </w:rPr>
      </w:pPr>
      <w:r w:rsidRPr="000103E6">
        <w:rPr>
          <w:b/>
          <w:bCs/>
          <w:iCs/>
          <w:sz w:val="28"/>
          <w:szCs w:val="28"/>
        </w:rPr>
        <w:t>Дотации</w:t>
      </w:r>
      <w:r w:rsidRPr="000103E6">
        <w:rPr>
          <w:i/>
          <w:sz w:val="28"/>
          <w:szCs w:val="28"/>
        </w:rPr>
        <w:t xml:space="preserve"> </w:t>
      </w:r>
      <w:r w:rsidRPr="000103E6">
        <w:rPr>
          <w:sz w:val="28"/>
          <w:szCs w:val="28"/>
        </w:rPr>
        <w:t>получены в сумме 317 599 500,00 рублей, что составляет 100 процентов от плановых назначений.</w:t>
      </w:r>
    </w:p>
    <w:p w:rsidR="000103E6" w:rsidRPr="000103E6" w:rsidRDefault="000103E6" w:rsidP="000103E6">
      <w:pPr>
        <w:spacing w:before="120" w:line="276" w:lineRule="auto"/>
        <w:ind w:firstLine="680"/>
        <w:rPr>
          <w:bCs/>
          <w:iCs/>
          <w:sz w:val="28"/>
          <w:szCs w:val="28"/>
        </w:rPr>
      </w:pPr>
      <w:r w:rsidRPr="000103E6">
        <w:rPr>
          <w:b/>
          <w:bCs/>
          <w:iCs/>
          <w:sz w:val="28"/>
          <w:szCs w:val="28"/>
        </w:rPr>
        <w:t>Субсидии</w:t>
      </w:r>
      <w:r w:rsidRPr="000103E6">
        <w:rPr>
          <w:i/>
          <w:sz w:val="28"/>
          <w:szCs w:val="28"/>
        </w:rPr>
        <w:t xml:space="preserve"> </w:t>
      </w:r>
      <w:r w:rsidRPr="000103E6">
        <w:rPr>
          <w:sz w:val="28"/>
          <w:szCs w:val="28"/>
        </w:rPr>
        <w:t xml:space="preserve">получены в сумме 32 462 953,12 рублей, при уточненных плановых назначениях 33 331 337,28 рублей. </w:t>
      </w:r>
      <w:r w:rsidRPr="000103E6">
        <w:rPr>
          <w:bCs/>
          <w:iCs/>
          <w:sz w:val="28"/>
          <w:szCs w:val="28"/>
        </w:rPr>
        <w:t>Исполнение составило 97,4 процентов.</w:t>
      </w:r>
    </w:p>
    <w:p w:rsidR="000103E6" w:rsidRPr="000103E6" w:rsidRDefault="000103E6" w:rsidP="000103E6">
      <w:pPr>
        <w:spacing w:before="120" w:line="276" w:lineRule="auto"/>
        <w:ind w:firstLine="680"/>
        <w:rPr>
          <w:bCs/>
          <w:iCs/>
          <w:sz w:val="28"/>
          <w:szCs w:val="28"/>
        </w:rPr>
      </w:pPr>
      <w:r w:rsidRPr="000103E6">
        <w:rPr>
          <w:b/>
          <w:bCs/>
          <w:iCs/>
          <w:sz w:val="28"/>
          <w:szCs w:val="28"/>
        </w:rPr>
        <w:t xml:space="preserve">Субвенции </w:t>
      </w:r>
      <w:r w:rsidRPr="000103E6">
        <w:rPr>
          <w:bCs/>
          <w:iCs/>
          <w:sz w:val="28"/>
          <w:szCs w:val="28"/>
        </w:rPr>
        <w:t xml:space="preserve">получены в сумме 345 865 973,28 рублей, </w:t>
      </w:r>
      <w:r w:rsidRPr="000103E6">
        <w:rPr>
          <w:sz w:val="28"/>
          <w:szCs w:val="28"/>
        </w:rPr>
        <w:t xml:space="preserve">при уточненных плановых назначениях 346 815 087,42 рублей. </w:t>
      </w:r>
      <w:r w:rsidRPr="000103E6">
        <w:rPr>
          <w:bCs/>
          <w:iCs/>
          <w:sz w:val="28"/>
          <w:szCs w:val="28"/>
        </w:rPr>
        <w:t>Исполнение составило 99,7 процентов.</w:t>
      </w:r>
    </w:p>
    <w:p w:rsidR="000103E6" w:rsidRPr="000103E6" w:rsidRDefault="000103E6" w:rsidP="000103E6">
      <w:pPr>
        <w:spacing w:before="120" w:line="276" w:lineRule="auto"/>
        <w:ind w:firstLine="680"/>
        <w:rPr>
          <w:bCs/>
          <w:iCs/>
          <w:sz w:val="28"/>
          <w:szCs w:val="28"/>
        </w:rPr>
      </w:pPr>
      <w:r w:rsidRPr="000103E6">
        <w:rPr>
          <w:b/>
          <w:bCs/>
          <w:iCs/>
          <w:sz w:val="28"/>
          <w:szCs w:val="28"/>
        </w:rPr>
        <w:t>Иные межбюджетные трансферты</w:t>
      </w:r>
      <w:r w:rsidRPr="000103E6">
        <w:rPr>
          <w:i/>
          <w:sz w:val="28"/>
          <w:szCs w:val="28"/>
        </w:rPr>
        <w:t xml:space="preserve"> </w:t>
      </w:r>
      <w:r w:rsidRPr="000103E6">
        <w:rPr>
          <w:sz w:val="28"/>
          <w:szCs w:val="28"/>
        </w:rPr>
        <w:t xml:space="preserve">получены в сумме 78 323 879,17 рублей, при уточненных плановых назначениях 80 397 217,9 рублей. </w:t>
      </w:r>
      <w:r w:rsidRPr="000103E6">
        <w:rPr>
          <w:bCs/>
          <w:iCs/>
          <w:sz w:val="28"/>
          <w:szCs w:val="28"/>
        </w:rPr>
        <w:t>Исполнение составило 97,4 процентов.</w:t>
      </w:r>
    </w:p>
    <w:p w:rsidR="000103E6" w:rsidRPr="000103E6" w:rsidRDefault="000103E6" w:rsidP="000103E6">
      <w:pPr>
        <w:spacing w:before="120" w:line="276" w:lineRule="auto"/>
        <w:ind w:firstLine="680"/>
        <w:rPr>
          <w:sz w:val="28"/>
          <w:szCs w:val="28"/>
        </w:rPr>
      </w:pPr>
      <w:r w:rsidRPr="000103E6">
        <w:rPr>
          <w:sz w:val="28"/>
          <w:szCs w:val="28"/>
        </w:rPr>
        <w:t>Неисполнение по безвозмездным поступлениям сложилось, главным образом, за счет межбюджетных трансфертов.</w:t>
      </w:r>
    </w:p>
    <w:p w:rsidR="000103E6" w:rsidRPr="000103E6" w:rsidRDefault="000103E6" w:rsidP="000103E6">
      <w:pPr>
        <w:spacing w:line="276" w:lineRule="auto"/>
        <w:ind w:firstLine="680"/>
        <w:rPr>
          <w:bCs/>
          <w:iCs/>
          <w:sz w:val="28"/>
          <w:szCs w:val="28"/>
          <w:highlight w:val="lightGray"/>
        </w:rPr>
      </w:pPr>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130" w:name="_Toc132727609"/>
      <w:bookmarkStart w:id="131" w:name="_Toc132737119"/>
      <w:r w:rsidRPr="000103E6">
        <w:rPr>
          <w:rFonts w:ascii="Times New Roman" w:hAnsi="Times New Roman" w:cs="Times New Roman"/>
          <w:color w:val="auto"/>
          <w:sz w:val="28"/>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bookmarkEnd w:id="130"/>
      <w:bookmarkEnd w:id="131"/>
    </w:p>
    <w:p w:rsidR="000103E6" w:rsidRPr="000103E6" w:rsidRDefault="000103E6" w:rsidP="000103E6">
      <w:pPr>
        <w:spacing w:before="120" w:line="276" w:lineRule="auto"/>
        <w:ind w:firstLine="680"/>
        <w:rPr>
          <w:sz w:val="28"/>
          <w:szCs w:val="28"/>
        </w:rPr>
      </w:pPr>
      <w:r w:rsidRPr="000103E6">
        <w:rPr>
          <w:sz w:val="28"/>
          <w:szCs w:val="28"/>
        </w:rPr>
        <w:lastRenderedPageBreak/>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составили 129 436 рублей, при бюджетных назначениях 129 436 рублей. Доходы бюджетов муниципальных районов от возврата бюджетными учреждениями остатков субсидий прошлых лет составили 13 573 рублей. Доходы бюджетов муниципальных районов от возврата иными организациями остатков субсидий прошлых лет составили </w:t>
      </w:r>
      <w:r w:rsidRPr="000103E6">
        <w:rPr>
          <w:sz w:val="28"/>
          <w:szCs w:val="28"/>
        </w:rPr>
        <w:br/>
        <w:t>115 863 рублей</w:t>
      </w:r>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132" w:name="_Toc357178557"/>
      <w:bookmarkStart w:id="133" w:name="_Toc357501156"/>
      <w:bookmarkStart w:id="134" w:name="_Toc5718319"/>
    </w:p>
    <w:p w:rsidR="000103E6" w:rsidRPr="000103E6" w:rsidRDefault="000103E6" w:rsidP="000103E6">
      <w:pPr>
        <w:pStyle w:val="2"/>
        <w:keepNext w:val="0"/>
        <w:spacing w:before="0" w:line="276" w:lineRule="auto"/>
        <w:ind w:firstLine="680"/>
        <w:jc w:val="both"/>
        <w:rPr>
          <w:rFonts w:ascii="Times New Roman" w:hAnsi="Times New Roman" w:cs="Times New Roman"/>
          <w:color w:val="auto"/>
          <w:sz w:val="28"/>
          <w:szCs w:val="28"/>
        </w:rPr>
      </w:pPr>
      <w:bookmarkStart w:id="135" w:name="_Toc132727610"/>
      <w:bookmarkStart w:id="136" w:name="_Toc132737120"/>
      <w:r w:rsidRPr="000103E6">
        <w:rPr>
          <w:rFonts w:ascii="Times New Roman" w:hAnsi="Times New Roman" w:cs="Times New Roman"/>
          <w:color w:val="auto"/>
          <w:sz w:val="28"/>
          <w:szCs w:val="28"/>
        </w:rPr>
        <w:t>Возврат остатков субсидий, субвенций и иных межбюджетных трансфертов, имеющих целевое назначение, прошлых лет</w:t>
      </w:r>
      <w:bookmarkEnd w:id="132"/>
      <w:bookmarkEnd w:id="133"/>
      <w:bookmarkEnd w:id="134"/>
      <w:bookmarkEnd w:id="135"/>
      <w:bookmarkEnd w:id="136"/>
      <w:r w:rsidRPr="000103E6">
        <w:rPr>
          <w:rFonts w:ascii="Times New Roman" w:hAnsi="Times New Roman" w:cs="Times New Roman"/>
          <w:color w:val="auto"/>
          <w:sz w:val="28"/>
          <w:szCs w:val="28"/>
        </w:rPr>
        <w:t xml:space="preserve"> </w:t>
      </w:r>
    </w:p>
    <w:p w:rsidR="000103E6" w:rsidRPr="000103E6" w:rsidRDefault="000103E6" w:rsidP="000103E6">
      <w:pPr>
        <w:spacing w:before="120" w:line="276" w:lineRule="auto"/>
        <w:ind w:firstLine="680"/>
        <w:rPr>
          <w:sz w:val="28"/>
          <w:szCs w:val="28"/>
        </w:rPr>
      </w:pPr>
      <w:r w:rsidRPr="000103E6">
        <w:rPr>
          <w:sz w:val="28"/>
          <w:szCs w:val="28"/>
        </w:rPr>
        <w:t>Возврат остатков субсидий, субвенций и иных межбюджетных трансфертов, имеющих целевое назначение, прошлых лет из бюджета района составил 507 856,20 рублей, при бюджетных назначениях 507 856,20 рублей.</w:t>
      </w:r>
    </w:p>
    <w:p w:rsidR="00B6207B" w:rsidRPr="00B6207B" w:rsidRDefault="00B6207B" w:rsidP="00B6207B">
      <w:pPr>
        <w:pStyle w:val="1"/>
        <w:rPr>
          <w:rFonts w:ascii="Times New Roman" w:hAnsi="Times New Roman"/>
          <w:sz w:val="28"/>
          <w:szCs w:val="28"/>
        </w:rPr>
      </w:pPr>
      <w:bookmarkStart w:id="137" w:name="_Toc132737121"/>
      <w:r w:rsidRPr="00751027">
        <w:rPr>
          <w:rFonts w:ascii="Times New Roman" w:hAnsi="Times New Roman"/>
          <w:sz w:val="28"/>
          <w:szCs w:val="28"/>
          <w:lang w:val="ru-RU"/>
        </w:rPr>
        <w:t xml:space="preserve">                         </w:t>
      </w:r>
      <w:r w:rsidRPr="00B6207B">
        <w:rPr>
          <w:rFonts w:ascii="Times New Roman" w:hAnsi="Times New Roman"/>
          <w:sz w:val="28"/>
          <w:szCs w:val="28"/>
        </w:rPr>
        <w:t>РАСХОДЫ РАЙОННОГО БЮДЖЕТА</w:t>
      </w:r>
      <w:bookmarkEnd w:id="137"/>
      <w:r w:rsidRPr="00B6207B">
        <w:rPr>
          <w:rFonts w:ascii="Times New Roman" w:hAnsi="Times New Roman"/>
          <w:sz w:val="28"/>
          <w:szCs w:val="28"/>
        </w:rPr>
        <w:t xml:space="preserve"> </w:t>
      </w:r>
    </w:p>
    <w:p w:rsidR="007547C4" w:rsidRDefault="007547C4" w:rsidP="007547C4">
      <w:pPr>
        <w:tabs>
          <w:tab w:val="left" w:pos="1260"/>
        </w:tabs>
        <w:jc w:val="both"/>
        <w:rPr>
          <w:sz w:val="28"/>
          <w:szCs w:val="28"/>
        </w:rPr>
      </w:pPr>
    </w:p>
    <w:p w:rsidR="007547C4" w:rsidRDefault="007547C4" w:rsidP="007547C4">
      <w:pPr>
        <w:jc w:val="center"/>
        <w:rPr>
          <w:b/>
          <w:sz w:val="28"/>
          <w:szCs w:val="28"/>
        </w:rPr>
      </w:pPr>
      <w:r>
        <w:rPr>
          <w:b/>
          <w:sz w:val="28"/>
          <w:szCs w:val="28"/>
        </w:rPr>
        <w:t xml:space="preserve"> Анализ исполнения расходов районного бюджета по разделам, подразделам класси</w:t>
      </w:r>
      <w:r w:rsidR="000103E6">
        <w:rPr>
          <w:b/>
          <w:sz w:val="28"/>
          <w:szCs w:val="28"/>
        </w:rPr>
        <w:t>фикации расходов бюджета за 2022</w:t>
      </w:r>
      <w:r>
        <w:rPr>
          <w:b/>
          <w:sz w:val="28"/>
          <w:szCs w:val="28"/>
        </w:rPr>
        <w:t xml:space="preserve"> год</w:t>
      </w:r>
    </w:p>
    <w:p w:rsidR="007547C4" w:rsidRDefault="007547C4" w:rsidP="007547C4">
      <w:pPr>
        <w:jc w:val="center"/>
        <w:rPr>
          <w:b/>
          <w:sz w:val="28"/>
          <w:szCs w:val="28"/>
        </w:rPr>
      </w:pPr>
    </w:p>
    <w:p w:rsidR="00B6207B" w:rsidRPr="004243E0" w:rsidRDefault="00B6207B" w:rsidP="00B6207B">
      <w:pPr>
        <w:pStyle w:val="31"/>
        <w:spacing w:after="0" w:line="276" w:lineRule="auto"/>
        <w:rPr>
          <w:sz w:val="28"/>
          <w:szCs w:val="28"/>
          <w:lang w:val="ru-RU"/>
        </w:rPr>
      </w:pPr>
      <w:r>
        <w:rPr>
          <w:sz w:val="28"/>
          <w:szCs w:val="28"/>
        </w:rPr>
        <w:t xml:space="preserve">Решением Дзержинского районного Совета депутатов </w:t>
      </w:r>
      <w:r>
        <w:rPr>
          <w:color w:val="030000"/>
          <w:sz w:val="28"/>
          <w:szCs w:val="28"/>
        </w:rPr>
        <w:t xml:space="preserve">от </w:t>
      </w:r>
      <w:r w:rsidRPr="0031634E">
        <w:rPr>
          <w:color w:val="030000"/>
          <w:sz w:val="28"/>
          <w:szCs w:val="28"/>
        </w:rPr>
        <w:t>0</w:t>
      </w:r>
      <w:r>
        <w:rPr>
          <w:color w:val="030000"/>
          <w:sz w:val="28"/>
          <w:szCs w:val="28"/>
        </w:rPr>
        <w:t>1</w:t>
      </w:r>
      <w:r w:rsidRPr="0031634E">
        <w:rPr>
          <w:color w:val="030000"/>
          <w:sz w:val="28"/>
          <w:szCs w:val="28"/>
        </w:rPr>
        <w:t xml:space="preserve">.12.2021 </w:t>
      </w:r>
      <w:r>
        <w:rPr>
          <w:color w:val="030000"/>
          <w:sz w:val="28"/>
          <w:szCs w:val="28"/>
        </w:rPr>
        <w:br/>
      </w:r>
      <w:r w:rsidRPr="0031634E">
        <w:rPr>
          <w:color w:val="030000"/>
          <w:sz w:val="28"/>
          <w:szCs w:val="28"/>
        </w:rPr>
        <w:t>№</w:t>
      </w:r>
      <w:r>
        <w:rPr>
          <w:color w:val="030000"/>
          <w:sz w:val="28"/>
          <w:szCs w:val="28"/>
          <w:lang w:val="ru-RU"/>
        </w:rPr>
        <w:t xml:space="preserve"> </w:t>
      </w:r>
      <w:r>
        <w:rPr>
          <w:color w:val="030000"/>
          <w:sz w:val="28"/>
          <w:szCs w:val="28"/>
        </w:rPr>
        <w:t>12</w:t>
      </w:r>
      <w:r w:rsidRPr="0031634E">
        <w:rPr>
          <w:color w:val="030000"/>
          <w:sz w:val="28"/>
          <w:szCs w:val="28"/>
        </w:rPr>
        <w:t>-</w:t>
      </w:r>
      <w:r>
        <w:rPr>
          <w:color w:val="030000"/>
          <w:sz w:val="28"/>
          <w:szCs w:val="28"/>
        </w:rPr>
        <w:t>79</w:t>
      </w:r>
      <w:r w:rsidRPr="0031634E">
        <w:rPr>
          <w:color w:val="030000"/>
          <w:sz w:val="28"/>
          <w:szCs w:val="28"/>
        </w:rPr>
        <w:t xml:space="preserve"> Р</w:t>
      </w:r>
      <w:r>
        <w:rPr>
          <w:color w:val="030000"/>
          <w:sz w:val="28"/>
          <w:szCs w:val="28"/>
        </w:rPr>
        <w:t xml:space="preserve"> </w:t>
      </w:r>
      <w:r w:rsidRPr="00A729C6">
        <w:rPr>
          <w:sz w:val="28"/>
          <w:szCs w:val="28"/>
        </w:rPr>
        <w:t xml:space="preserve">«О </w:t>
      </w:r>
      <w:r>
        <w:rPr>
          <w:sz w:val="28"/>
          <w:szCs w:val="28"/>
        </w:rPr>
        <w:t>районном</w:t>
      </w:r>
      <w:r w:rsidRPr="00A729C6">
        <w:rPr>
          <w:sz w:val="28"/>
          <w:szCs w:val="28"/>
        </w:rPr>
        <w:t xml:space="preserve"> бюджете на 20</w:t>
      </w:r>
      <w:r>
        <w:rPr>
          <w:sz w:val="28"/>
          <w:szCs w:val="28"/>
        </w:rPr>
        <w:t>22</w:t>
      </w:r>
      <w:r w:rsidRPr="00A729C6">
        <w:rPr>
          <w:sz w:val="28"/>
          <w:szCs w:val="28"/>
        </w:rPr>
        <w:t xml:space="preserve"> год и</w:t>
      </w:r>
      <w:r w:rsidRPr="00A729C6">
        <w:rPr>
          <w:sz w:val="28"/>
          <w:szCs w:val="28"/>
          <w:lang w:val="en-US"/>
        </w:rPr>
        <w:t> </w:t>
      </w:r>
      <w:r w:rsidRPr="00A729C6">
        <w:rPr>
          <w:sz w:val="28"/>
          <w:szCs w:val="28"/>
        </w:rPr>
        <w:t>плановый период 202</w:t>
      </w:r>
      <w:r>
        <w:rPr>
          <w:sz w:val="28"/>
          <w:szCs w:val="28"/>
        </w:rPr>
        <w:t>3</w:t>
      </w:r>
      <w:r w:rsidRPr="00A729C6">
        <w:rPr>
          <w:sz w:val="28"/>
          <w:szCs w:val="28"/>
        </w:rPr>
        <w:t xml:space="preserve"> - 202</w:t>
      </w:r>
      <w:r>
        <w:rPr>
          <w:sz w:val="28"/>
          <w:szCs w:val="28"/>
        </w:rPr>
        <w:t>4</w:t>
      </w:r>
      <w:r w:rsidRPr="00A729C6">
        <w:rPr>
          <w:sz w:val="28"/>
          <w:szCs w:val="28"/>
        </w:rPr>
        <w:t xml:space="preserve"> годов» </w:t>
      </w:r>
      <w:r w:rsidRPr="004E4244">
        <w:rPr>
          <w:sz w:val="28"/>
          <w:szCs w:val="28"/>
        </w:rPr>
        <w:t xml:space="preserve"> в </w:t>
      </w:r>
      <w:r w:rsidRPr="004243E0">
        <w:rPr>
          <w:sz w:val="28"/>
          <w:szCs w:val="28"/>
        </w:rPr>
        <w:t xml:space="preserve">первоначальной редакции объем расходов утвержден в сумме </w:t>
      </w:r>
      <w:r w:rsidRPr="004243E0">
        <w:rPr>
          <w:sz w:val="28"/>
          <w:szCs w:val="28"/>
        </w:rPr>
        <w:br/>
      </w:r>
      <w:r w:rsidRPr="009A423A">
        <w:rPr>
          <w:color w:val="000000"/>
          <w:sz w:val="28"/>
          <w:szCs w:val="28"/>
        </w:rPr>
        <w:t>720</w:t>
      </w:r>
      <w:r>
        <w:rPr>
          <w:color w:val="000000"/>
          <w:sz w:val="28"/>
          <w:szCs w:val="28"/>
          <w:lang w:val="ru-RU"/>
        </w:rPr>
        <w:t> </w:t>
      </w:r>
      <w:r w:rsidRPr="009A423A">
        <w:rPr>
          <w:color w:val="000000"/>
          <w:sz w:val="28"/>
          <w:szCs w:val="28"/>
        </w:rPr>
        <w:t>985</w:t>
      </w:r>
      <w:r>
        <w:rPr>
          <w:color w:val="000000"/>
          <w:sz w:val="28"/>
          <w:szCs w:val="28"/>
          <w:lang w:val="ru-RU"/>
        </w:rPr>
        <w:t xml:space="preserve"> </w:t>
      </w:r>
      <w:r w:rsidRPr="009A423A">
        <w:rPr>
          <w:color w:val="000000"/>
          <w:sz w:val="28"/>
          <w:szCs w:val="28"/>
        </w:rPr>
        <w:t>788</w:t>
      </w:r>
      <w:r w:rsidRPr="004243E0">
        <w:rPr>
          <w:color w:val="000000"/>
          <w:sz w:val="28"/>
          <w:szCs w:val="28"/>
        </w:rPr>
        <w:t>,0</w:t>
      </w:r>
      <w:r>
        <w:rPr>
          <w:color w:val="000000"/>
          <w:sz w:val="28"/>
          <w:szCs w:val="28"/>
          <w:lang w:val="ru-RU"/>
        </w:rPr>
        <w:t>0</w:t>
      </w:r>
      <w:r w:rsidRPr="004243E0">
        <w:rPr>
          <w:color w:val="000000"/>
          <w:sz w:val="28"/>
          <w:szCs w:val="28"/>
        </w:rPr>
        <w:t xml:space="preserve"> рублей</w:t>
      </w:r>
      <w:r w:rsidRPr="004243E0">
        <w:rPr>
          <w:sz w:val="28"/>
          <w:szCs w:val="28"/>
        </w:rPr>
        <w:t>.</w:t>
      </w:r>
    </w:p>
    <w:p w:rsidR="00B6207B" w:rsidRPr="00E06647" w:rsidRDefault="00B6207B" w:rsidP="00B6207B">
      <w:pPr>
        <w:pStyle w:val="31"/>
        <w:spacing w:after="0" w:line="276" w:lineRule="auto"/>
        <w:ind w:firstLine="709"/>
        <w:rPr>
          <w:sz w:val="28"/>
          <w:szCs w:val="28"/>
        </w:rPr>
      </w:pPr>
      <w:r w:rsidRPr="004243E0">
        <w:rPr>
          <w:sz w:val="28"/>
          <w:szCs w:val="28"/>
        </w:rPr>
        <w:t>В течение года параметры расходов увеличены на 1</w:t>
      </w:r>
      <w:r>
        <w:rPr>
          <w:sz w:val="28"/>
          <w:szCs w:val="28"/>
          <w:lang w:val="ru-RU"/>
        </w:rPr>
        <w:t>55</w:t>
      </w:r>
      <w:r w:rsidRPr="004243E0">
        <w:rPr>
          <w:sz w:val="28"/>
          <w:szCs w:val="28"/>
        </w:rPr>
        <w:t> </w:t>
      </w:r>
      <w:r>
        <w:rPr>
          <w:sz w:val="28"/>
          <w:szCs w:val="28"/>
          <w:lang w:val="ru-RU"/>
        </w:rPr>
        <w:t>180</w:t>
      </w:r>
      <w:r>
        <w:rPr>
          <w:sz w:val="28"/>
          <w:szCs w:val="28"/>
        </w:rPr>
        <w:t> </w:t>
      </w:r>
      <w:r>
        <w:rPr>
          <w:sz w:val="28"/>
          <w:szCs w:val="28"/>
          <w:lang w:val="ru-RU"/>
        </w:rPr>
        <w:t>777,37</w:t>
      </w:r>
      <w:r w:rsidRPr="004243E0">
        <w:rPr>
          <w:sz w:val="28"/>
          <w:szCs w:val="28"/>
        </w:rPr>
        <w:t xml:space="preserve"> рублей и утверждены </w:t>
      </w:r>
      <w:r w:rsidRPr="004243E0">
        <w:rPr>
          <w:sz w:val="28"/>
          <w:szCs w:val="28"/>
          <w:lang w:val="ru-RU"/>
        </w:rPr>
        <w:t>Решением о бюджете</w:t>
      </w:r>
      <w:r w:rsidRPr="004243E0">
        <w:rPr>
          <w:sz w:val="28"/>
          <w:szCs w:val="28"/>
        </w:rPr>
        <w:t xml:space="preserve"> </w:t>
      </w:r>
      <w:bookmarkStart w:id="138" w:name="OLE_LINK1"/>
      <w:bookmarkStart w:id="139" w:name="OLE_LINK2"/>
      <w:r w:rsidRPr="004243E0">
        <w:rPr>
          <w:sz w:val="28"/>
          <w:szCs w:val="28"/>
        </w:rPr>
        <w:t xml:space="preserve">(в редакции от </w:t>
      </w:r>
      <w:r w:rsidRPr="004243E0">
        <w:rPr>
          <w:sz w:val="28"/>
          <w:szCs w:val="28"/>
          <w:lang w:val="ru-RU"/>
        </w:rPr>
        <w:t>2</w:t>
      </w:r>
      <w:r>
        <w:rPr>
          <w:sz w:val="28"/>
          <w:szCs w:val="28"/>
          <w:lang w:val="ru-RU"/>
        </w:rPr>
        <w:t>6</w:t>
      </w:r>
      <w:r w:rsidRPr="004243E0">
        <w:rPr>
          <w:sz w:val="28"/>
          <w:szCs w:val="28"/>
        </w:rPr>
        <w:t>.1</w:t>
      </w:r>
      <w:r w:rsidRPr="004243E0">
        <w:rPr>
          <w:sz w:val="28"/>
          <w:szCs w:val="28"/>
          <w:lang w:val="ru-RU"/>
        </w:rPr>
        <w:t>2</w:t>
      </w:r>
      <w:r w:rsidRPr="004243E0">
        <w:rPr>
          <w:sz w:val="28"/>
          <w:szCs w:val="28"/>
        </w:rPr>
        <w:t>.20</w:t>
      </w:r>
      <w:r w:rsidRPr="004243E0">
        <w:rPr>
          <w:sz w:val="28"/>
          <w:szCs w:val="28"/>
          <w:lang w:val="ru-RU"/>
        </w:rPr>
        <w:t>2</w:t>
      </w:r>
      <w:r>
        <w:rPr>
          <w:sz w:val="28"/>
          <w:szCs w:val="28"/>
          <w:lang w:val="ru-RU"/>
        </w:rPr>
        <w:t>2</w:t>
      </w:r>
      <w:r w:rsidRPr="004243E0">
        <w:rPr>
          <w:sz w:val="28"/>
          <w:szCs w:val="28"/>
        </w:rPr>
        <w:t xml:space="preserve"> </w:t>
      </w:r>
      <w:hyperlink r:id="rId7" w:history="1">
        <w:r w:rsidRPr="004243E0">
          <w:rPr>
            <w:sz w:val="28"/>
            <w:szCs w:val="28"/>
          </w:rPr>
          <w:t xml:space="preserve">№ </w:t>
        </w:r>
      </w:hyperlink>
      <w:r>
        <w:rPr>
          <w:sz w:val="28"/>
          <w:szCs w:val="28"/>
          <w:lang w:val="ru-RU"/>
        </w:rPr>
        <w:t>22</w:t>
      </w:r>
      <w:r w:rsidRPr="004243E0">
        <w:rPr>
          <w:sz w:val="28"/>
          <w:szCs w:val="28"/>
          <w:lang w:val="ru-RU"/>
        </w:rPr>
        <w:t>-</w:t>
      </w:r>
      <w:r>
        <w:rPr>
          <w:sz w:val="28"/>
          <w:szCs w:val="28"/>
          <w:lang w:val="ru-RU"/>
        </w:rPr>
        <w:t>150</w:t>
      </w:r>
      <w:r w:rsidRPr="004243E0">
        <w:rPr>
          <w:sz w:val="28"/>
          <w:szCs w:val="28"/>
          <w:lang w:val="ru-RU"/>
        </w:rPr>
        <w:t xml:space="preserve"> Р</w:t>
      </w:r>
      <w:r w:rsidRPr="004243E0">
        <w:rPr>
          <w:sz w:val="28"/>
          <w:szCs w:val="28"/>
        </w:rPr>
        <w:t>)</w:t>
      </w:r>
      <w:bookmarkEnd w:id="138"/>
      <w:bookmarkEnd w:id="139"/>
      <w:r w:rsidRPr="004243E0">
        <w:rPr>
          <w:sz w:val="28"/>
          <w:szCs w:val="28"/>
        </w:rPr>
        <w:t xml:space="preserve"> в сумме </w:t>
      </w:r>
      <w:r w:rsidRPr="009A423A">
        <w:rPr>
          <w:rFonts w:eastAsia="Calibri"/>
          <w:color w:val="000000"/>
          <w:sz w:val="28"/>
          <w:szCs w:val="28"/>
        </w:rPr>
        <w:t>876</w:t>
      </w:r>
      <w:r>
        <w:rPr>
          <w:rFonts w:eastAsia="Calibri"/>
          <w:color w:val="000000"/>
          <w:sz w:val="28"/>
          <w:szCs w:val="28"/>
          <w:lang w:val="ru-RU"/>
        </w:rPr>
        <w:t xml:space="preserve"> </w:t>
      </w:r>
      <w:r w:rsidRPr="009A423A">
        <w:rPr>
          <w:rFonts w:eastAsia="Calibri"/>
          <w:color w:val="000000"/>
          <w:sz w:val="28"/>
          <w:szCs w:val="28"/>
        </w:rPr>
        <w:t>166</w:t>
      </w:r>
      <w:r>
        <w:rPr>
          <w:rFonts w:eastAsia="Calibri"/>
          <w:color w:val="000000"/>
          <w:sz w:val="28"/>
          <w:szCs w:val="28"/>
          <w:lang w:val="ru-RU"/>
        </w:rPr>
        <w:t xml:space="preserve"> </w:t>
      </w:r>
      <w:r w:rsidRPr="009A423A">
        <w:rPr>
          <w:rFonts w:eastAsia="Calibri"/>
          <w:color w:val="000000"/>
          <w:sz w:val="28"/>
          <w:szCs w:val="28"/>
        </w:rPr>
        <w:t>565,37</w:t>
      </w:r>
      <w:r>
        <w:rPr>
          <w:rFonts w:eastAsia="Calibri"/>
          <w:color w:val="000000"/>
          <w:sz w:val="28"/>
          <w:szCs w:val="28"/>
          <w:lang w:val="ru-RU"/>
        </w:rPr>
        <w:t xml:space="preserve"> </w:t>
      </w:r>
      <w:r w:rsidRPr="004243E0">
        <w:rPr>
          <w:sz w:val="28"/>
          <w:szCs w:val="28"/>
        </w:rPr>
        <w:t>рублей</w:t>
      </w:r>
      <w:r>
        <w:rPr>
          <w:sz w:val="28"/>
          <w:szCs w:val="28"/>
          <w:lang w:val="ru-RU"/>
        </w:rPr>
        <w:t xml:space="preserve">, уточненный план составил </w:t>
      </w:r>
      <w:r w:rsidRPr="009A423A">
        <w:rPr>
          <w:rFonts w:eastAsia="Calibri"/>
          <w:color w:val="000000"/>
          <w:sz w:val="28"/>
          <w:szCs w:val="28"/>
        </w:rPr>
        <w:t>875</w:t>
      </w:r>
      <w:r>
        <w:rPr>
          <w:rFonts w:eastAsia="Calibri"/>
          <w:color w:val="000000"/>
          <w:sz w:val="28"/>
          <w:szCs w:val="28"/>
          <w:lang w:val="ru-RU"/>
        </w:rPr>
        <w:t> </w:t>
      </w:r>
      <w:r w:rsidRPr="009A423A">
        <w:rPr>
          <w:rFonts w:eastAsia="Calibri"/>
          <w:color w:val="000000"/>
          <w:sz w:val="28"/>
          <w:szCs w:val="28"/>
        </w:rPr>
        <w:t>752</w:t>
      </w:r>
      <w:r>
        <w:rPr>
          <w:rFonts w:eastAsia="Calibri"/>
          <w:color w:val="000000"/>
          <w:sz w:val="28"/>
          <w:szCs w:val="28"/>
          <w:lang w:val="ru-RU"/>
        </w:rPr>
        <w:t xml:space="preserve"> </w:t>
      </w:r>
      <w:r w:rsidRPr="009A423A">
        <w:rPr>
          <w:rFonts w:eastAsia="Calibri"/>
          <w:color w:val="000000"/>
          <w:sz w:val="28"/>
          <w:szCs w:val="28"/>
        </w:rPr>
        <w:t>222,59</w:t>
      </w:r>
      <w:r>
        <w:rPr>
          <w:rFonts w:eastAsia="Calibri"/>
          <w:color w:val="000000"/>
          <w:sz w:val="28"/>
          <w:szCs w:val="28"/>
          <w:lang w:val="ru-RU"/>
        </w:rPr>
        <w:t xml:space="preserve"> </w:t>
      </w:r>
      <w:r w:rsidRPr="004243E0">
        <w:rPr>
          <w:sz w:val="28"/>
          <w:szCs w:val="28"/>
        </w:rPr>
        <w:t>рублей</w:t>
      </w:r>
      <w:r>
        <w:rPr>
          <w:sz w:val="28"/>
          <w:szCs w:val="28"/>
          <w:lang w:val="ru-RU"/>
        </w:rPr>
        <w:t xml:space="preserve">. </w:t>
      </w:r>
      <w:r w:rsidRPr="004E4244">
        <w:rPr>
          <w:sz w:val="28"/>
          <w:szCs w:val="28"/>
        </w:rPr>
        <w:t xml:space="preserve">Увеличение произошло за </w:t>
      </w:r>
      <w:r w:rsidRPr="004E4244">
        <w:rPr>
          <w:sz w:val="28"/>
          <w:szCs w:val="28"/>
          <w:lang w:val="ru-RU"/>
        </w:rPr>
        <w:t xml:space="preserve">счет </w:t>
      </w:r>
      <w:r w:rsidRPr="004E4244">
        <w:rPr>
          <w:sz w:val="28"/>
          <w:szCs w:val="28"/>
        </w:rPr>
        <w:t xml:space="preserve">дополнительно выделенных средств из </w:t>
      </w:r>
      <w:r>
        <w:rPr>
          <w:sz w:val="28"/>
          <w:szCs w:val="28"/>
          <w:lang w:val="ru-RU"/>
        </w:rPr>
        <w:t>краевого</w:t>
      </w:r>
      <w:r w:rsidRPr="004E4244">
        <w:rPr>
          <w:sz w:val="28"/>
          <w:szCs w:val="28"/>
        </w:rPr>
        <w:t xml:space="preserve"> бюджета</w:t>
      </w:r>
      <w:r w:rsidRPr="004E4244">
        <w:rPr>
          <w:sz w:val="28"/>
          <w:szCs w:val="28"/>
          <w:lang w:val="ru-RU"/>
        </w:rPr>
        <w:t xml:space="preserve"> и корректировки собственных доходов.</w:t>
      </w:r>
    </w:p>
    <w:p w:rsidR="00B6207B" w:rsidRPr="005F048C" w:rsidRDefault="00B6207B" w:rsidP="00B6207B">
      <w:pPr>
        <w:ind w:firstLine="680"/>
        <w:jc w:val="right"/>
        <w:rPr>
          <w:szCs w:val="28"/>
        </w:rPr>
      </w:pPr>
      <w:r w:rsidRPr="005F048C">
        <w:rPr>
          <w:szCs w:val="28"/>
        </w:rPr>
        <w:t xml:space="preserve">Таблица </w:t>
      </w:r>
      <w:r>
        <w:rPr>
          <w:szCs w:val="28"/>
        </w:rPr>
        <w:t>3</w:t>
      </w:r>
    </w:p>
    <w:p w:rsidR="00B6207B" w:rsidRDefault="00B6207B" w:rsidP="00B6207B">
      <w:pPr>
        <w:ind w:firstLine="680"/>
        <w:jc w:val="right"/>
        <w:rPr>
          <w:sz w:val="20"/>
          <w:szCs w:val="20"/>
        </w:rPr>
      </w:pPr>
      <w:r w:rsidRPr="005F048C">
        <w:rPr>
          <w:sz w:val="20"/>
          <w:szCs w:val="20"/>
        </w:rPr>
        <w:t>(тыс. рублей)</w:t>
      </w:r>
    </w:p>
    <w:tbl>
      <w:tblPr>
        <w:tblW w:w="519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444"/>
        <w:gridCol w:w="1498"/>
        <w:gridCol w:w="1579"/>
        <w:gridCol w:w="1577"/>
        <w:gridCol w:w="1577"/>
        <w:gridCol w:w="1019"/>
      </w:tblGrid>
      <w:tr w:rsidR="00B6207B" w:rsidRPr="009063E8" w:rsidTr="00C04597">
        <w:trPr>
          <w:trHeight w:val="525"/>
        </w:trPr>
        <w:tc>
          <w:tcPr>
            <w:tcW w:w="1193" w:type="pct"/>
            <w:shd w:val="clear" w:color="auto" w:fill="auto"/>
            <w:noWrap/>
            <w:vAlign w:val="center"/>
          </w:tcPr>
          <w:p w:rsidR="00B6207B" w:rsidRPr="009063E8" w:rsidRDefault="00B6207B" w:rsidP="00C04597">
            <w:pPr>
              <w:jc w:val="center"/>
              <w:rPr>
                <w:sz w:val="20"/>
                <w:szCs w:val="20"/>
              </w:rPr>
            </w:pPr>
            <w:r w:rsidRPr="009063E8">
              <w:rPr>
                <w:sz w:val="20"/>
                <w:szCs w:val="20"/>
              </w:rPr>
              <w:t>Наименование показателя</w:t>
            </w:r>
          </w:p>
        </w:tc>
        <w:tc>
          <w:tcPr>
            <w:tcW w:w="797" w:type="pct"/>
          </w:tcPr>
          <w:p w:rsidR="00B6207B" w:rsidRPr="006E13B3" w:rsidRDefault="00B6207B" w:rsidP="00C04597">
            <w:pPr>
              <w:spacing w:line="276" w:lineRule="auto"/>
              <w:jc w:val="center"/>
              <w:rPr>
                <w:sz w:val="20"/>
                <w:szCs w:val="20"/>
              </w:rPr>
            </w:pPr>
            <w:r w:rsidRPr="006E13B3">
              <w:rPr>
                <w:sz w:val="20"/>
                <w:szCs w:val="20"/>
              </w:rPr>
              <w:t xml:space="preserve">Утверждено </w:t>
            </w:r>
            <w:r>
              <w:rPr>
                <w:sz w:val="20"/>
                <w:szCs w:val="20"/>
              </w:rPr>
              <w:t>Решением</w:t>
            </w:r>
            <w:r w:rsidRPr="006E13B3">
              <w:rPr>
                <w:sz w:val="20"/>
                <w:szCs w:val="20"/>
              </w:rPr>
              <w:t xml:space="preserve"> о бюджете</w:t>
            </w:r>
          </w:p>
          <w:p w:rsidR="00B6207B" w:rsidRPr="009063E8" w:rsidRDefault="00B6207B" w:rsidP="00C04597">
            <w:pPr>
              <w:jc w:val="center"/>
              <w:rPr>
                <w:sz w:val="20"/>
                <w:szCs w:val="20"/>
              </w:rPr>
            </w:pPr>
            <w:r w:rsidRPr="006E13B3">
              <w:rPr>
                <w:sz w:val="20"/>
                <w:szCs w:val="20"/>
              </w:rPr>
              <w:t xml:space="preserve">(в </w:t>
            </w:r>
            <w:proofErr w:type="spellStart"/>
            <w:r w:rsidRPr="006E13B3">
              <w:rPr>
                <w:sz w:val="20"/>
                <w:szCs w:val="20"/>
              </w:rPr>
              <w:t>перв</w:t>
            </w:r>
            <w:proofErr w:type="spellEnd"/>
            <w:r w:rsidRPr="006E13B3">
              <w:rPr>
                <w:sz w:val="20"/>
                <w:szCs w:val="20"/>
              </w:rPr>
              <w:t>. редакции)</w:t>
            </w:r>
          </w:p>
        </w:tc>
        <w:tc>
          <w:tcPr>
            <w:tcW w:w="838" w:type="pct"/>
            <w:vAlign w:val="center"/>
          </w:tcPr>
          <w:p w:rsidR="00B6207B" w:rsidRDefault="00B6207B" w:rsidP="00C04597">
            <w:pPr>
              <w:spacing w:line="276" w:lineRule="auto"/>
              <w:jc w:val="center"/>
              <w:rPr>
                <w:sz w:val="20"/>
                <w:szCs w:val="20"/>
              </w:rPr>
            </w:pPr>
            <w:r w:rsidRPr="006E13B3">
              <w:rPr>
                <w:sz w:val="20"/>
                <w:szCs w:val="20"/>
              </w:rPr>
              <w:t>У</w:t>
            </w:r>
            <w:r>
              <w:rPr>
                <w:sz w:val="20"/>
                <w:szCs w:val="20"/>
              </w:rPr>
              <w:t xml:space="preserve">чтено в </w:t>
            </w:r>
            <w:proofErr w:type="spellStart"/>
            <w:r>
              <w:rPr>
                <w:sz w:val="20"/>
                <w:szCs w:val="20"/>
              </w:rPr>
              <w:t>ра</w:t>
            </w:r>
            <w:proofErr w:type="spellEnd"/>
          </w:p>
          <w:p w:rsidR="00B6207B" w:rsidRPr="006E13B3" w:rsidRDefault="00B6207B" w:rsidP="00C04597">
            <w:pPr>
              <w:spacing w:line="276" w:lineRule="auto"/>
              <w:jc w:val="center"/>
              <w:rPr>
                <w:sz w:val="20"/>
                <w:szCs w:val="20"/>
              </w:rPr>
            </w:pPr>
            <w:proofErr w:type="spellStart"/>
            <w:r>
              <w:rPr>
                <w:sz w:val="20"/>
                <w:szCs w:val="20"/>
              </w:rPr>
              <w:t>йонном</w:t>
            </w:r>
            <w:proofErr w:type="spellEnd"/>
            <w:r w:rsidRPr="006E13B3">
              <w:rPr>
                <w:sz w:val="20"/>
                <w:szCs w:val="20"/>
              </w:rPr>
              <w:t xml:space="preserve"> бюджете</w:t>
            </w:r>
          </w:p>
          <w:p w:rsidR="00B6207B" w:rsidRPr="009063E8" w:rsidRDefault="00B6207B" w:rsidP="00C04597">
            <w:pPr>
              <w:jc w:val="center"/>
              <w:rPr>
                <w:sz w:val="20"/>
                <w:szCs w:val="20"/>
              </w:rPr>
            </w:pPr>
            <w:r w:rsidRPr="006E13B3">
              <w:rPr>
                <w:sz w:val="20"/>
                <w:szCs w:val="20"/>
              </w:rPr>
              <w:t>(</w:t>
            </w:r>
            <w:r>
              <w:rPr>
                <w:sz w:val="20"/>
                <w:szCs w:val="20"/>
              </w:rPr>
              <w:t xml:space="preserve">в ред. от 26.12.2022 </w:t>
            </w:r>
            <w:r>
              <w:rPr>
                <w:sz w:val="20"/>
                <w:szCs w:val="20"/>
              </w:rPr>
              <w:br/>
              <w:t>№ 22-150 Р</w:t>
            </w:r>
          </w:p>
        </w:tc>
        <w:tc>
          <w:tcPr>
            <w:tcW w:w="837" w:type="pct"/>
            <w:shd w:val="clear" w:color="auto" w:fill="auto"/>
            <w:vAlign w:val="center"/>
          </w:tcPr>
          <w:p w:rsidR="00B6207B" w:rsidRPr="009063E8" w:rsidRDefault="00B6207B" w:rsidP="00C04597">
            <w:pPr>
              <w:jc w:val="center"/>
              <w:rPr>
                <w:sz w:val="20"/>
                <w:szCs w:val="20"/>
              </w:rPr>
            </w:pPr>
            <w:r w:rsidRPr="009063E8">
              <w:rPr>
                <w:sz w:val="20"/>
                <w:szCs w:val="20"/>
              </w:rPr>
              <w:t>Уточненный план</w:t>
            </w:r>
          </w:p>
        </w:tc>
        <w:tc>
          <w:tcPr>
            <w:tcW w:w="837" w:type="pct"/>
            <w:shd w:val="clear" w:color="auto" w:fill="auto"/>
            <w:vAlign w:val="center"/>
          </w:tcPr>
          <w:p w:rsidR="00B6207B" w:rsidRPr="009063E8" w:rsidRDefault="00B6207B" w:rsidP="00C04597">
            <w:pPr>
              <w:jc w:val="center"/>
              <w:rPr>
                <w:sz w:val="20"/>
                <w:szCs w:val="20"/>
              </w:rPr>
            </w:pPr>
            <w:r w:rsidRPr="009063E8">
              <w:rPr>
                <w:sz w:val="20"/>
                <w:szCs w:val="20"/>
              </w:rPr>
              <w:t>Исполнен</w:t>
            </w:r>
            <w:r>
              <w:rPr>
                <w:sz w:val="20"/>
                <w:szCs w:val="20"/>
              </w:rPr>
              <w:t>о</w:t>
            </w:r>
            <w:r w:rsidRPr="009063E8">
              <w:rPr>
                <w:sz w:val="20"/>
                <w:szCs w:val="20"/>
              </w:rPr>
              <w:t xml:space="preserve"> </w:t>
            </w:r>
          </w:p>
        </w:tc>
        <w:tc>
          <w:tcPr>
            <w:tcW w:w="497" w:type="pct"/>
            <w:vAlign w:val="center"/>
          </w:tcPr>
          <w:p w:rsidR="00B6207B" w:rsidRPr="00621605" w:rsidRDefault="00B6207B" w:rsidP="00C04597">
            <w:pPr>
              <w:jc w:val="center"/>
              <w:rPr>
                <w:sz w:val="20"/>
                <w:szCs w:val="20"/>
              </w:rPr>
            </w:pPr>
            <w:proofErr w:type="spellStart"/>
            <w:r w:rsidRPr="00621605">
              <w:rPr>
                <w:sz w:val="20"/>
                <w:szCs w:val="20"/>
              </w:rPr>
              <w:t>Исполне-ние</w:t>
            </w:r>
            <w:proofErr w:type="spellEnd"/>
            <w:r w:rsidRPr="00621605">
              <w:rPr>
                <w:sz w:val="20"/>
                <w:szCs w:val="20"/>
              </w:rPr>
              <w:t xml:space="preserve"> уточнен-</w:t>
            </w:r>
            <w:proofErr w:type="spellStart"/>
            <w:r w:rsidRPr="00621605">
              <w:rPr>
                <w:sz w:val="20"/>
                <w:szCs w:val="20"/>
              </w:rPr>
              <w:t>ного</w:t>
            </w:r>
            <w:proofErr w:type="spellEnd"/>
            <w:r w:rsidRPr="00621605">
              <w:rPr>
                <w:sz w:val="20"/>
                <w:szCs w:val="20"/>
              </w:rPr>
              <w:t xml:space="preserve"> плана, %</w:t>
            </w:r>
          </w:p>
        </w:tc>
      </w:tr>
      <w:tr w:rsidR="00B6207B" w:rsidRPr="009063E8" w:rsidTr="00C04597">
        <w:trPr>
          <w:trHeight w:val="183"/>
        </w:trPr>
        <w:tc>
          <w:tcPr>
            <w:tcW w:w="1193" w:type="pct"/>
            <w:tcBorders>
              <w:bottom w:val="double" w:sz="4" w:space="0" w:color="auto"/>
            </w:tcBorders>
            <w:shd w:val="clear" w:color="auto" w:fill="auto"/>
            <w:vAlign w:val="center"/>
          </w:tcPr>
          <w:p w:rsidR="00B6207B" w:rsidRPr="009063E8" w:rsidRDefault="00B6207B" w:rsidP="00C04597">
            <w:pPr>
              <w:jc w:val="center"/>
              <w:rPr>
                <w:b/>
                <w:bCs/>
                <w:sz w:val="20"/>
                <w:szCs w:val="20"/>
              </w:rPr>
            </w:pPr>
            <w:r w:rsidRPr="009063E8">
              <w:rPr>
                <w:b/>
                <w:bCs/>
                <w:sz w:val="20"/>
                <w:szCs w:val="20"/>
              </w:rPr>
              <w:t>1</w:t>
            </w:r>
          </w:p>
        </w:tc>
        <w:tc>
          <w:tcPr>
            <w:tcW w:w="797" w:type="pct"/>
            <w:tcBorders>
              <w:bottom w:val="double" w:sz="4" w:space="0" w:color="auto"/>
            </w:tcBorders>
          </w:tcPr>
          <w:p w:rsidR="00B6207B" w:rsidRPr="009063E8" w:rsidRDefault="00B6207B" w:rsidP="00C04597">
            <w:pPr>
              <w:jc w:val="center"/>
              <w:rPr>
                <w:b/>
                <w:bCs/>
                <w:sz w:val="20"/>
                <w:szCs w:val="20"/>
              </w:rPr>
            </w:pPr>
          </w:p>
        </w:tc>
        <w:tc>
          <w:tcPr>
            <w:tcW w:w="838" w:type="pct"/>
            <w:tcBorders>
              <w:bottom w:val="double" w:sz="4" w:space="0" w:color="auto"/>
            </w:tcBorders>
          </w:tcPr>
          <w:p w:rsidR="00B6207B" w:rsidRPr="009063E8" w:rsidRDefault="00B6207B" w:rsidP="00C04597">
            <w:pPr>
              <w:jc w:val="center"/>
              <w:rPr>
                <w:b/>
                <w:bCs/>
                <w:sz w:val="20"/>
                <w:szCs w:val="20"/>
              </w:rPr>
            </w:pPr>
          </w:p>
        </w:tc>
        <w:tc>
          <w:tcPr>
            <w:tcW w:w="837" w:type="pct"/>
            <w:tcBorders>
              <w:bottom w:val="double" w:sz="4" w:space="0" w:color="auto"/>
            </w:tcBorders>
            <w:shd w:val="clear" w:color="auto" w:fill="auto"/>
            <w:noWrap/>
            <w:vAlign w:val="center"/>
          </w:tcPr>
          <w:p w:rsidR="00B6207B" w:rsidRPr="009063E8" w:rsidRDefault="00B6207B" w:rsidP="00C04597">
            <w:pPr>
              <w:jc w:val="center"/>
              <w:rPr>
                <w:b/>
                <w:bCs/>
                <w:sz w:val="20"/>
                <w:szCs w:val="20"/>
              </w:rPr>
            </w:pPr>
            <w:r w:rsidRPr="009063E8">
              <w:rPr>
                <w:b/>
                <w:bCs/>
                <w:sz w:val="20"/>
                <w:szCs w:val="20"/>
              </w:rPr>
              <w:t>3</w:t>
            </w:r>
          </w:p>
        </w:tc>
        <w:tc>
          <w:tcPr>
            <w:tcW w:w="837" w:type="pct"/>
            <w:tcBorders>
              <w:bottom w:val="double" w:sz="4" w:space="0" w:color="auto"/>
            </w:tcBorders>
            <w:shd w:val="clear" w:color="auto" w:fill="auto"/>
            <w:noWrap/>
            <w:vAlign w:val="center"/>
          </w:tcPr>
          <w:p w:rsidR="00B6207B" w:rsidRPr="009063E8" w:rsidRDefault="00B6207B" w:rsidP="00C04597">
            <w:pPr>
              <w:jc w:val="center"/>
              <w:rPr>
                <w:b/>
                <w:bCs/>
                <w:sz w:val="20"/>
                <w:szCs w:val="20"/>
              </w:rPr>
            </w:pPr>
            <w:r w:rsidRPr="009063E8">
              <w:rPr>
                <w:b/>
                <w:bCs/>
                <w:sz w:val="20"/>
                <w:szCs w:val="20"/>
              </w:rPr>
              <w:t>4</w:t>
            </w:r>
          </w:p>
        </w:tc>
        <w:tc>
          <w:tcPr>
            <w:tcW w:w="497" w:type="pct"/>
            <w:tcBorders>
              <w:bottom w:val="double" w:sz="4" w:space="0" w:color="auto"/>
            </w:tcBorders>
            <w:shd w:val="clear" w:color="auto" w:fill="auto"/>
            <w:vAlign w:val="center"/>
          </w:tcPr>
          <w:p w:rsidR="00B6207B" w:rsidRPr="009063E8" w:rsidRDefault="00B6207B" w:rsidP="00C04597">
            <w:pPr>
              <w:jc w:val="center"/>
              <w:rPr>
                <w:b/>
                <w:bCs/>
                <w:sz w:val="20"/>
                <w:szCs w:val="20"/>
              </w:rPr>
            </w:pPr>
            <w:r w:rsidRPr="009063E8">
              <w:rPr>
                <w:b/>
                <w:bCs/>
                <w:sz w:val="20"/>
                <w:szCs w:val="20"/>
              </w:rPr>
              <w:t>5</w:t>
            </w:r>
          </w:p>
        </w:tc>
      </w:tr>
      <w:tr w:rsidR="00B6207B" w:rsidRPr="009063E8" w:rsidTr="00C04597">
        <w:trPr>
          <w:trHeight w:val="183"/>
        </w:trPr>
        <w:tc>
          <w:tcPr>
            <w:tcW w:w="1193" w:type="pct"/>
            <w:tcBorders>
              <w:bottom w:val="double" w:sz="4" w:space="0" w:color="auto"/>
            </w:tcBorders>
            <w:shd w:val="clear" w:color="auto" w:fill="auto"/>
            <w:vAlign w:val="center"/>
          </w:tcPr>
          <w:p w:rsidR="00B6207B" w:rsidRPr="00682EC3" w:rsidRDefault="00B6207B" w:rsidP="00C04597">
            <w:pPr>
              <w:rPr>
                <w:b/>
                <w:bCs/>
                <w:sz w:val="20"/>
                <w:szCs w:val="20"/>
              </w:rPr>
            </w:pPr>
            <w:r w:rsidRPr="00682EC3">
              <w:rPr>
                <w:b/>
                <w:bCs/>
                <w:sz w:val="20"/>
                <w:szCs w:val="20"/>
              </w:rPr>
              <w:t>Доходы районного бюджета</w:t>
            </w:r>
          </w:p>
        </w:tc>
        <w:tc>
          <w:tcPr>
            <w:tcW w:w="797" w:type="pct"/>
            <w:tcBorders>
              <w:bottom w:val="double" w:sz="4" w:space="0" w:color="auto"/>
            </w:tcBorders>
            <w:vAlign w:val="center"/>
          </w:tcPr>
          <w:p w:rsidR="00B6207B" w:rsidRPr="00682EC3" w:rsidRDefault="00B6207B" w:rsidP="00C04597">
            <w:pPr>
              <w:jc w:val="center"/>
              <w:rPr>
                <w:b/>
                <w:bCs/>
                <w:color w:val="000000"/>
                <w:sz w:val="20"/>
                <w:szCs w:val="20"/>
              </w:rPr>
            </w:pPr>
            <w:r w:rsidRPr="00682EC3">
              <w:rPr>
                <w:b/>
                <w:bCs/>
                <w:color w:val="000000"/>
                <w:sz w:val="20"/>
                <w:szCs w:val="20"/>
              </w:rPr>
              <w:t>720 985 788,00</w:t>
            </w:r>
          </w:p>
        </w:tc>
        <w:tc>
          <w:tcPr>
            <w:tcW w:w="838" w:type="pct"/>
            <w:tcBorders>
              <w:bottom w:val="double" w:sz="4" w:space="0" w:color="auto"/>
            </w:tcBorders>
            <w:vAlign w:val="center"/>
          </w:tcPr>
          <w:p w:rsidR="00B6207B" w:rsidRPr="00682EC3" w:rsidRDefault="00B6207B" w:rsidP="00C04597">
            <w:pPr>
              <w:jc w:val="center"/>
              <w:rPr>
                <w:b/>
                <w:bCs/>
                <w:color w:val="000000"/>
                <w:sz w:val="20"/>
                <w:szCs w:val="20"/>
              </w:rPr>
            </w:pPr>
            <w:r w:rsidRPr="00682EC3">
              <w:rPr>
                <w:b/>
                <w:bCs/>
                <w:color w:val="000000"/>
                <w:sz w:val="20"/>
                <w:szCs w:val="20"/>
              </w:rPr>
              <w:t>856 832 701,18</w:t>
            </w:r>
          </w:p>
        </w:tc>
        <w:tc>
          <w:tcPr>
            <w:tcW w:w="837" w:type="pct"/>
            <w:tcBorders>
              <w:bottom w:val="double" w:sz="4" w:space="0" w:color="auto"/>
            </w:tcBorders>
            <w:shd w:val="clear" w:color="auto" w:fill="auto"/>
            <w:noWrap/>
            <w:vAlign w:val="center"/>
          </w:tcPr>
          <w:p w:rsidR="00B6207B" w:rsidRPr="00682EC3" w:rsidRDefault="00B6207B" w:rsidP="00C04597">
            <w:pPr>
              <w:jc w:val="center"/>
              <w:rPr>
                <w:b/>
                <w:bCs/>
                <w:color w:val="000000"/>
                <w:sz w:val="20"/>
                <w:szCs w:val="20"/>
              </w:rPr>
            </w:pPr>
            <w:r w:rsidRPr="00682EC3">
              <w:rPr>
                <w:b/>
                <w:bCs/>
                <w:color w:val="000000"/>
                <w:sz w:val="20"/>
                <w:szCs w:val="20"/>
              </w:rPr>
              <w:t>856 418 358,40</w:t>
            </w:r>
          </w:p>
        </w:tc>
        <w:tc>
          <w:tcPr>
            <w:tcW w:w="837" w:type="pct"/>
            <w:tcBorders>
              <w:bottom w:val="double" w:sz="4" w:space="0" w:color="auto"/>
            </w:tcBorders>
            <w:shd w:val="clear" w:color="auto" w:fill="auto"/>
            <w:noWrap/>
            <w:vAlign w:val="center"/>
          </w:tcPr>
          <w:p w:rsidR="00B6207B" w:rsidRPr="00682EC3" w:rsidRDefault="00B6207B" w:rsidP="00C04597">
            <w:pPr>
              <w:jc w:val="center"/>
              <w:rPr>
                <w:b/>
                <w:bCs/>
                <w:color w:val="000000"/>
                <w:sz w:val="20"/>
                <w:szCs w:val="20"/>
              </w:rPr>
            </w:pPr>
            <w:r w:rsidRPr="00682EC3">
              <w:rPr>
                <w:b/>
                <w:bCs/>
                <w:color w:val="000000"/>
                <w:sz w:val="20"/>
                <w:szCs w:val="20"/>
              </w:rPr>
              <w:t>855 847 504,12</w:t>
            </w:r>
          </w:p>
        </w:tc>
        <w:tc>
          <w:tcPr>
            <w:tcW w:w="497" w:type="pct"/>
            <w:tcBorders>
              <w:bottom w:val="double" w:sz="4" w:space="0" w:color="auto"/>
            </w:tcBorders>
            <w:shd w:val="clear" w:color="auto" w:fill="auto"/>
            <w:vAlign w:val="center"/>
          </w:tcPr>
          <w:p w:rsidR="00B6207B" w:rsidRPr="00682EC3" w:rsidRDefault="00B6207B" w:rsidP="00C04597">
            <w:pPr>
              <w:jc w:val="center"/>
              <w:rPr>
                <w:b/>
                <w:bCs/>
                <w:color w:val="000000"/>
                <w:sz w:val="20"/>
                <w:szCs w:val="20"/>
              </w:rPr>
            </w:pPr>
            <w:r w:rsidRPr="00682EC3">
              <w:rPr>
                <w:b/>
                <w:bCs/>
                <w:color w:val="000000"/>
                <w:sz w:val="20"/>
                <w:szCs w:val="20"/>
              </w:rPr>
              <w:t>99,93</w:t>
            </w:r>
          </w:p>
        </w:tc>
      </w:tr>
      <w:tr w:rsidR="00B6207B" w:rsidRPr="009063E8" w:rsidTr="00C04597">
        <w:trPr>
          <w:trHeight w:val="183"/>
        </w:trPr>
        <w:tc>
          <w:tcPr>
            <w:tcW w:w="1193" w:type="pct"/>
            <w:tcBorders>
              <w:bottom w:val="double" w:sz="4" w:space="0" w:color="auto"/>
            </w:tcBorders>
            <w:shd w:val="clear" w:color="auto" w:fill="auto"/>
          </w:tcPr>
          <w:p w:rsidR="00B6207B" w:rsidRPr="00682EC3" w:rsidRDefault="00B6207B" w:rsidP="00C04597">
            <w:pPr>
              <w:rPr>
                <w:sz w:val="20"/>
                <w:szCs w:val="20"/>
              </w:rPr>
            </w:pPr>
            <w:r w:rsidRPr="00682EC3">
              <w:rPr>
                <w:sz w:val="20"/>
                <w:szCs w:val="20"/>
              </w:rPr>
              <w:t>Налоговые, неналоговые</w:t>
            </w:r>
          </w:p>
        </w:tc>
        <w:tc>
          <w:tcPr>
            <w:tcW w:w="797" w:type="pct"/>
            <w:tcBorders>
              <w:bottom w:val="double" w:sz="4" w:space="0" w:color="auto"/>
            </w:tcBorders>
            <w:vAlign w:val="center"/>
          </w:tcPr>
          <w:p w:rsidR="00B6207B" w:rsidRPr="00682EC3" w:rsidRDefault="00B6207B" w:rsidP="00C04597">
            <w:pPr>
              <w:jc w:val="center"/>
              <w:rPr>
                <w:color w:val="000000"/>
                <w:sz w:val="20"/>
                <w:szCs w:val="20"/>
              </w:rPr>
            </w:pPr>
            <w:r w:rsidRPr="00682EC3">
              <w:rPr>
                <w:color w:val="000000"/>
                <w:sz w:val="20"/>
                <w:szCs w:val="20"/>
              </w:rPr>
              <w:t>76 794 764,00</w:t>
            </w:r>
          </w:p>
        </w:tc>
        <w:tc>
          <w:tcPr>
            <w:tcW w:w="838" w:type="pct"/>
            <w:tcBorders>
              <w:bottom w:val="double" w:sz="4" w:space="0" w:color="auto"/>
            </w:tcBorders>
            <w:vAlign w:val="center"/>
          </w:tcPr>
          <w:p w:rsidR="00B6207B" w:rsidRPr="00682EC3" w:rsidRDefault="00B6207B" w:rsidP="00C04597">
            <w:pPr>
              <w:jc w:val="center"/>
              <w:rPr>
                <w:color w:val="000000"/>
                <w:sz w:val="20"/>
                <w:szCs w:val="20"/>
              </w:rPr>
            </w:pPr>
            <w:r w:rsidRPr="00682EC3">
              <w:rPr>
                <w:color w:val="000000"/>
                <w:sz w:val="20"/>
                <w:szCs w:val="20"/>
              </w:rPr>
              <w:t>78 653 636,00</w:t>
            </w:r>
          </w:p>
        </w:tc>
        <w:tc>
          <w:tcPr>
            <w:tcW w:w="837" w:type="pct"/>
            <w:tcBorders>
              <w:bottom w:val="double" w:sz="4" w:space="0" w:color="auto"/>
            </w:tcBorders>
            <w:shd w:val="clear" w:color="auto" w:fill="auto"/>
            <w:noWrap/>
            <w:vAlign w:val="center"/>
          </w:tcPr>
          <w:p w:rsidR="00B6207B" w:rsidRPr="00682EC3" w:rsidRDefault="00B6207B" w:rsidP="00C04597">
            <w:pPr>
              <w:jc w:val="center"/>
              <w:rPr>
                <w:color w:val="000000"/>
                <w:sz w:val="20"/>
                <w:szCs w:val="20"/>
              </w:rPr>
            </w:pPr>
            <w:r w:rsidRPr="00682EC3">
              <w:rPr>
                <w:color w:val="000000"/>
                <w:sz w:val="20"/>
                <w:szCs w:val="20"/>
              </w:rPr>
              <w:t>78 653 636,00</w:t>
            </w:r>
          </w:p>
        </w:tc>
        <w:tc>
          <w:tcPr>
            <w:tcW w:w="837" w:type="pct"/>
            <w:tcBorders>
              <w:bottom w:val="double" w:sz="4" w:space="0" w:color="auto"/>
            </w:tcBorders>
            <w:shd w:val="clear" w:color="auto" w:fill="auto"/>
            <w:noWrap/>
            <w:vAlign w:val="center"/>
          </w:tcPr>
          <w:p w:rsidR="00B6207B" w:rsidRPr="00682EC3" w:rsidRDefault="00B6207B" w:rsidP="00C04597">
            <w:pPr>
              <w:jc w:val="center"/>
              <w:rPr>
                <w:color w:val="000000"/>
                <w:sz w:val="20"/>
                <w:szCs w:val="20"/>
              </w:rPr>
            </w:pPr>
            <w:r w:rsidRPr="00682EC3">
              <w:rPr>
                <w:color w:val="000000"/>
                <w:sz w:val="20"/>
                <w:szCs w:val="20"/>
              </w:rPr>
              <w:t>81 973 618,75</w:t>
            </w:r>
          </w:p>
        </w:tc>
        <w:tc>
          <w:tcPr>
            <w:tcW w:w="497" w:type="pct"/>
            <w:tcBorders>
              <w:bottom w:val="double" w:sz="4" w:space="0" w:color="auto"/>
            </w:tcBorders>
            <w:shd w:val="clear" w:color="auto" w:fill="auto"/>
            <w:vAlign w:val="center"/>
          </w:tcPr>
          <w:p w:rsidR="00B6207B" w:rsidRPr="00682EC3" w:rsidRDefault="00B6207B" w:rsidP="00C04597">
            <w:pPr>
              <w:jc w:val="center"/>
              <w:rPr>
                <w:color w:val="000000"/>
                <w:sz w:val="20"/>
                <w:szCs w:val="20"/>
              </w:rPr>
            </w:pPr>
            <w:r w:rsidRPr="00682EC3">
              <w:rPr>
                <w:color w:val="000000"/>
                <w:sz w:val="20"/>
                <w:szCs w:val="20"/>
              </w:rPr>
              <w:t>104,22</w:t>
            </w:r>
          </w:p>
        </w:tc>
      </w:tr>
      <w:tr w:rsidR="00B6207B" w:rsidRPr="009063E8" w:rsidTr="00C04597">
        <w:trPr>
          <w:trHeight w:val="183"/>
        </w:trPr>
        <w:tc>
          <w:tcPr>
            <w:tcW w:w="1193" w:type="pct"/>
            <w:tcBorders>
              <w:bottom w:val="double" w:sz="4" w:space="0" w:color="auto"/>
            </w:tcBorders>
            <w:shd w:val="clear" w:color="auto" w:fill="auto"/>
          </w:tcPr>
          <w:p w:rsidR="00B6207B" w:rsidRPr="00682EC3" w:rsidRDefault="00B6207B" w:rsidP="00C04597">
            <w:pPr>
              <w:rPr>
                <w:sz w:val="20"/>
                <w:szCs w:val="20"/>
              </w:rPr>
            </w:pPr>
            <w:r w:rsidRPr="00682EC3">
              <w:rPr>
                <w:sz w:val="20"/>
                <w:szCs w:val="20"/>
              </w:rPr>
              <w:t>Безвозмездные поступления</w:t>
            </w:r>
          </w:p>
        </w:tc>
        <w:tc>
          <w:tcPr>
            <w:tcW w:w="797" w:type="pct"/>
            <w:tcBorders>
              <w:bottom w:val="double" w:sz="4" w:space="0" w:color="auto"/>
            </w:tcBorders>
            <w:vAlign w:val="center"/>
          </w:tcPr>
          <w:p w:rsidR="00B6207B" w:rsidRPr="00682EC3" w:rsidRDefault="00B6207B" w:rsidP="00C04597">
            <w:pPr>
              <w:jc w:val="center"/>
              <w:rPr>
                <w:color w:val="000000"/>
                <w:sz w:val="20"/>
                <w:szCs w:val="20"/>
              </w:rPr>
            </w:pPr>
            <w:r w:rsidRPr="00682EC3">
              <w:rPr>
                <w:color w:val="000000"/>
                <w:sz w:val="20"/>
                <w:szCs w:val="20"/>
              </w:rPr>
              <w:t>644 191 024,00</w:t>
            </w:r>
          </w:p>
        </w:tc>
        <w:tc>
          <w:tcPr>
            <w:tcW w:w="838" w:type="pct"/>
            <w:tcBorders>
              <w:bottom w:val="double" w:sz="4" w:space="0" w:color="auto"/>
            </w:tcBorders>
            <w:vAlign w:val="center"/>
          </w:tcPr>
          <w:p w:rsidR="00B6207B" w:rsidRPr="00682EC3" w:rsidRDefault="00B6207B" w:rsidP="00C04597">
            <w:pPr>
              <w:jc w:val="center"/>
              <w:rPr>
                <w:color w:val="000000"/>
                <w:sz w:val="20"/>
                <w:szCs w:val="20"/>
              </w:rPr>
            </w:pPr>
            <w:r w:rsidRPr="00682EC3">
              <w:rPr>
                <w:color w:val="000000"/>
                <w:sz w:val="20"/>
                <w:szCs w:val="20"/>
              </w:rPr>
              <w:t>778 179 065,18</w:t>
            </w:r>
          </w:p>
        </w:tc>
        <w:tc>
          <w:tcPr>
            <w:tcW w:w="837" w:type="pct"/>
            <w:tcBorders>
              <w:bottom w:val="double" w:sz="4" w:space="0" w:color="auto"/>
            </w:tcBorders>
            <w:shd w:val="clear" w:color="auto" w:fill="auto"/>
            <w:noWrap/>
            <w:vAlign w:val="center"/>
          </w:tcPr>
          <w:p w:rsidR="00B6207B" w:rsidRPr="00682EC3" w:rsidRDefault="00B6207B" w:rsidP="00C04597">
            <w:pPr>
              <w:jc w:val="center"/>
              <w:rPr>
                <w:color w:val="000000"/>
                <w:sz w:val="20"/>
                <w:szCs w:val="20"/>
              </w:rPr>
            </w:pPr>
            <w:r w:rsidRPr="00682EC3">
              <w:rPr>
                <w:color w:val="000000"/>
                <w:sz w:val="20"/>
                <w:szCs w:val="20"/>
              </w:rPr>
              <w:t>777 764 722,40</w:t>
            </w:r>
          </w:p>
        </w:tc>
        <w:tc>
          <w:tcPr>
            <w:tcW w:w="837" w:type="pct"/>
            <w:tcBorders>
              <w:bottom w:val="double" w:sz="4" w:space="0" w:color="auto"/>
            </w:tcBorders>
            <w:shd w:val="clear" w:color="auto" w:fill="auto"/>
            <w:noWrap/>
            <w:vAlign w:val="center"/>
          </w:tcPr>
          <w:p w:rsidR="00B6207B" w:rsidRPr="00682EC3" w:rsidRDefault="00B6207B" w:rsidP="00C04597">
            <w:pPr>
              <w:jc w:val="center"/>
              <w:rPr>
                <w:color w:val="000000"/>
                <w:sz w:val="20"/>
                <w:szCs w:val="20"/>
              </w:rPr>
            </w:pPr>
            <w:r w:rsidRPr="00682EC3">
              <w:rPr>
                <w:color w:val="000000"/>
                <w:sz w:val="20"/>
                <w:szCs w:val="20"/>
              </w:rPr>
              <w:t>774 381 741,57</w:t>
            </w:r>
          </w:p>
        </w:tc>
        <w:tc>
          <w:tcPr>
            <w:tcW w:w="497" w:type="pct"/>
            <w:tcBorders>
              <w:bottom w:val="double" w:sz="4" w:space="0" w:color="auto"/>
            </w:tcBorders>
            <w:shd w:val="clear" w:color="auto" w:fill="auto"/>
            <w:vAlign w:val="center"/>
          </w:tcPr>
          <w:p w:rsidR="00B6207B" w:rsidRPr="00682EC3" w:rsidRDefault="00B6207B" w:rsidP="00C04597">
            <w:pPr>
              <w:jc w:val="center"/>
              <w:rPr>
                <w:color w:val="000000"/>
                <w:sz w:val="20"/>
                <w:szCs w:val="20"/>
              </w:rPr>
            </w:pPr>
            <w:r w:rsidRPr="00682EC3">
              <w:rPr>
                <w:color w:val="000000"/>
                <w:sz w:val="20"/>
                <w:szCs w:val="20"/>
              </w:rPr>
              <w:t>99,57</w:t>
            </w:r>
          </w:p>
        </w:tc>
      </w:tr>
      <w:tr w:rsidR="00B6207B" w:rsidRPr="009063E8" w:rsidTr="00C04597">
        <w:trPr>
          <w:trHeight w:val="411"/>
        </w:trPr>
        <w:tc>
          <w:tcPr>
            <w:tcW w:w="1193" w:type="pct"/>
            <w:tcBorders>
              <w:bottom w:val="double" w:sz="4" w:space="0" w:color="auto"/>
            </w:tcBorders>
            <w:shd w:val="clear" w:color="auto" w:fill="auto"/>
          </w:tcPr>
          <w:p w:rsidR="00B6207B" w:rsidRPr="00682EC3" w:rsidRDefault="00B6207B" w:rsidP="00C04597">
            <w:pPr>
              <w:rPr>
                <w:i/>
                <w:iCs/>
                <w:sz w:val="20"/>
                <w:szCs w:val="20"/>
              </w:rPr>
            </w:pPr>
            <w:r w:rsidRPr="00682EC3">
              <w:rPr>
                <w:i/>
                <w:iCs/>
                <w:sz w:val="20"/>
                <w:szCs w:val="20"/>
              </w:rPr>
              <w:lastRenderedPageBreak/>
              <w:t xml:space="preserve">в </w:t>
            </w:r>
            <w:proofErr w:type="spellStart"/>
            <w:r w:rsidRPr="00682EC3">
              <w:rPr>
                <w:i/>
                <w:iCs/>
                <w:sz w:val="20"/>
                <w:szCs w:val="20"/>
              </w:rPr>
              <w:t>т.ч</w:t>
            </w:r>
            <w:proofErr w:type="spellEnd"/>
            <w:r w:rsidRPr="00682EC3">
              <w:rPr>
                <w:i/>
                <w:iCs/>
                <w:sz w:val="20"/>
                <w:szCs w:val="20"/>
              </w:rPr>
              <w:t xml:space="preserve"> дотации</w:t>
            </w:r>
          </w:p>
        </w:tc>
        <w:tc>
          <w:tcPr>
            <w:tcW w:w="797" w:type="pct"/>
            <w:tcBorders>
              <w:bottom w:val="double" w:sz="4" w:space="0" w:color="auto"/>
            </w:tcBorders>
            <w:vAlign w:val="center"/>
          </w:tcPr>
          <w:p w:rsidR="00B6207B" w:rsidRPr="00682EC3" w:rsidRDefault="00B6207B" w:rsidP="00C04597">
            <w:pPr>
              <w:jc w:val="center"/>
              <w:rPr>
                <w:color w:val="000000"/>
                <w:sz w:val="20"/>
                <w:szCs w:val="20"/>
              </w:rPr>
            </w:pPr>
            <w:r w:rsidRPr="00682EC3">
              <w:rPr>
                <w:color w:val="000000"/>
                <w:sz w:val="20"/>
                <w:szCs w:val="20"/>
              </w:rPr>
              <w:t>283 982 300,00</w:t>
            </w:r>
          </w:p>
        </w:tc>
        <w:tc>
          <w:tcPr>
            <w:tcW w:w="838" w:type="pct"/>
            <w:tcBorders>
              <w:bottom w:val="double" w:sz="4" w:space="0" w:color="auto"/>
            </w:tcBorders>
            <w:vAlign w:val="center"/>
          </w:tcPr>
          <w:p w:rsidR="00B6207B" w:rsidRPr="00682EC3" w:rsidRDefault="00B6207B" w:rsidP="00C04597">
            <w:pPr>
              <w:jc w:val="center"/>
              <w:rPr>
                <w:color w:val="000000"/>
                <w:sz w:val="20"/>
                <w:szCs w:val="20"/>
              </w:rPr>
            </w:pPr>
            <w:r w:rsidRPr="00682EC3">
              <w:rPr>
                <w:color w:val="000000"/>
                <w:sz w:val="20"/>
                <w:szCs w:val="20"/>
              </w:rPr>
              <w:t>317 599 500,00</w:t>
            </w:r>
          </w:p>
        </w:tc>
        <w:tc>
          <w:tcPr>
            <w:tcW w:w="837" w:type="pct"/>
            <w:tcBorders>
              <w:bottom w:val="double" w:sz="4" w:space="0" w:color="auto"/>
            </w:tcBorders>
            <w:shd w:val="clear" w:color="auto" w:fill="auto"/>
            <w:noWrap/>
            <w:vAlign w:val="center"/>
          </w:tcPr>
          <w:p w:rsidR="00B6207B" w:rsidRPr="00682EC3" w:rsidRDefault="00B6207B" w:rsidP="00C04597">
            <w:pPr>
              <w:jc w:val="center"/>
              <w:rPr>
                <w:color w:val="000000"/>
                <w:sz w:val="20"/>
                <w:szCs w:val="20"/>
              </w:rPr>
            </w:pPr>
            <w:r w:rsidRPr="00682EC3">
              <w:rPr>
                <w:color w:val="000000"/>
                <w:sz w:val="20"/>
                <w:szCs w:val="20"/>
              </w:rPr>
              <w:t>317 599 500,00</w:t>
            </w:r>
          </w:p>
        </w:tc>
        <w:tc>
          <w:tcPr>
            <w:tcW w:w="837" w:type="pct"/>
            <w:tcBorders>
              <w:bottom w:val="double" w:sz="4" w:space="0" w:color="auto"/>
            </w:tcBorders>
            <w:shd w:val="clear" w:color="auto" w:fill="auto"/>
            <w:noWrap/>
            <w:vAlign w:val="center"/>
          </w:tcPr>
          <w:p w:rsidR="00B6207B" w:rsidRPr="00682EC3" w:rsidRDefault="00B6207B" w:rsidP="00C04597">
            <w:pPr>
              <w:jc w:val="center"/>
              <w:rPr>
                <w:color w:val="000000"/>
                <w:sz w:val="20"/>
                <w:szCs w:val="20"/>
              </w:rPr>
            </w:pPr>
            <w:r w:rsidRPr="00682EC3">
              <w:rPr>
                <w:color w:val="000000"/>
                <w:sz w:val="20"/>
                <w:szCs w:val="20"/>
              </w:rPr>
              <w:t>317 599 500,00</w:t>
            </w:r>
          </w:p>
        </w:tc>
        <w:tc>
          <w:tcPr>
            <w:tcW w:w="497" w:type="pct"/>
            <w:tcBorders>
              <w:bottom w:val="double" w:sz="4" w:space="0" w:color="auto"/>
            </w:tcBorders>
            <w:shd w:val="clear" w:color="auto" w:fill="auto"/>
            <w:vAlign w:val="center"/>
          </w:tcPr>
          <w:p w:rsidR="00B6207B" w:rsidRPr="00682EC3" w:rsidRDefault="00B6207B" w:rsidP="00C04597">
            <w:pPr>
              <w:jc w:val="center"/>
              <w:rPr>
                <w:color w:val="000000"/>
                <w:sz w:val="20"/>
                <w:szCs w:val="20"/>
              </w:rPr>
            </w:pPr>
            <w:r w:rsidRPr="00682EC3">
              <w:rPr>
                <w:color w:val="000000"/>
                <w:sz w:val="20"/>
                <w:szCs w:val="20"/>
              </w:rPr>
              <w:t>100,00</w:t>
            </w:r>
          </w:p>
        </w:tc>
      </w:tr>
      <w:tr w:rsidR="00B6207B" w:rsidRPr="009063E8" w:rsidTr="00C04597">
        <w:trPr>
          <w:trHeight w:val="389"/>
        </w:trPr>
        <w:tc>
          <w:tcPr>
            <w:tcW w:w="1193" w:type="pct"/>
            <w:tcBorders>
              <w:bottom w:val="double" w:sz="4" w:space="0" w:color="auto"/>
            </w:tcBorders>
            <w:shd w:val="clear" w:color="auto" w:fill="auto"/>
            <w:vAlign w:val="center"/>
          </w:tcPr>
          <w:p w:rsidR="00B6207B" w:rsidRPr="00682EC3" w:rsidRDefault="00B6207B" w:rsidP="00C04597">
            <w:pPr>
              <w:jc w:val="center"/>
              <w:rPr>
                <w:b/>
                <w:bCs/>
                <w:sz w:val="20"/>
                <w:szCs w:val="20"/>
              </w:rPr>
            </w:pPr>
            <w:r w:rsidRPr="00682EC3">
              <w:rPr>
                <w:b/>
                <w:bCs/>
                <w:sz w:val="20"/>
                <w:szCs w:val="20"/>
              </w:rPr>
              <w:t>Собственные доходы</w:t>
            </w:r>
          </w:p>
        </w:tc>
        <w:tc>
          <w:tcPr>
            <w:tcW w:w="797" w:type="pct"/>
            <w:tcBorders>
              <w:bottom w:val="double" w:sz="4" w:space="0" w:color="auto"/>
            </w:tcBorders>
            <w:vAlign w:val="center"/>
          </w:tcPr>
          <w:p w:rsidR="00B6207B" w:rsidRPr="00682EC3" w:rsidRDefault="00B6207B" w:rsidP="00C04597">
            <w:pPr>
              <w:jc w:val="center"/>
              <w:rPr>
                <w:b/>
                <w:bCs/>
                <w:color w:val="000000"/>
                <w:sz w:val="20"/>
                <w:szCs w:val="20"/>
              </w:rPr>
            </w:pPr>
            <w:r w:rsidRPr="00682EC3">
              <w:rPr>
                <w:b/>
                <w:bCs/>
                <w:color w:val="000000"/>
                <w:sz w:val="20"/>
                <w:szCs w:val="20"/>
              </w:rPr>
              <w:t>360 777 064,00</w:t>
            </w:r>
          </w:p>
        </w:tc>
        <w:tc>
          <w:tcPr>
            <w:tcW w:w="838" w:type="pct"/>
            <w:tcBorders>
              <w:bottom w:val="double" w:sz="4" w:space="0" w:color="auto"/>
            </w:tcBorders>
            <w:vAlign w:val="center"/>
          </w:tcPr>
          <w:p w:rsidR="00B6207B" w:rsidRPr="00682EC3" w:rsidRDefault="00B6207B" w:rsidP="00C04597">
            <w:pPr>
              <w:jc w:val="center"/>
              <w:rPr>
                <w:b/>
                <w:bCs/>
                <w:color w:val="000000"/>
                <w:sz w:val="20"/>
                <w:szCs w:val="20"/>
              </w:rPr>
            </w:pPr>
            <w:r w:rsidRPr="00682EC3">
              <w:rPr>
                <w:b/>
                <w:bCs/>
                <w:color w:val="000000"/>
                <w:sz w:val="20"/>
                <w:szCs w:val="20"/>
              </w:rPr>
              <w:t>396 253 136,00</w:t>
            </w:r>
          </w:p>
        </w:tc>
        <w:tc>
          <w:tcPr>
            <w:tcW w:w="837" w:type="pct"/>
            <w:tcBorders>
              <w:bottom w:val="double" w:sz="4" w:space="0" w:color="auto"/>
            </w:tcBorders>
            <w:shd w:val="clear" w:color="auto" w:fill="auto"/>
            <w:noWrap/>
            <w:vAlign w:val="center"/>
          </w:tcPr>
          <w:p w:rsidR="00B6207B" w:rsidRPr="00682EC3" w:rsidRDefault="00B6207B" w:rsidP="00C04597">
            <w:pPr>
              <w:jc w:val="center"/>
              <w:rPr>
                <w:b/>
                <w:bCs/>
                <w:color w:val="000000"/>
                <w:sz w:val="20"/>
                <w:szCs w:val="20"/>
              </w:rPr>
            </w:pPr>
            <w:r w:rsidRPr="00682EC3">
              <w:rPr>
                <w:b/>
                <w:bCs/>
                <w:color w:val="000000"/>
                <w:sz w:val="20"/>
                <w:szCs w:val="20"/>
              </w:rPr>
              <w:t>396 253 136,00</w:t>
            </w:r>
          </w:p>
        </w:tc>
        <w:tc>
          <w:tcPr>
            <w:tcW w:w="837" w:type="pct"/>
            <w:tcBorders>
              <w:bottom w:val="double" w:sz="4" w:space="0" w:color="auto"/>
            </w:tcBorders>
            <w:shd w:val="clear" w:color="auto" w:fill="auto"/>
            <w:noWrap/>
            <w:vAlign w:val="center"/>
          </w:tcPr>
          <w:p w:rsidR="00B6207B" w:rsidRPr="00682EC3" w:rsidRDefault="00B6207B" w:rsidP="00C04597">
            <w:pPr>
              <w:jc w:val="center"/>
              <w:rPr>
                <w:b/>
                <w:bCs/>
                <w:color w:val="000000"/>
                <w:sz w:val="20"/>
                <w:szCs w:val="20"/>
              </w:rPr>
            </w:pPr>
            <w:r w:rsidRPr="00682EC3">
              <w:rPr>
                <w:b/>
                <w:bCs/>
                <w:color w:val="000000"/>
                <w:sz w:val="20"/>
                <w:szCs w:val="20"/>
              </w:rPr>
              <w:t>399 573 118,75</w:t>
            </w:r>
          </w:p>
        </w:tc>
        <w:tc>
          <w:tcPr>
            <w:tcW w:w="497" w:type="pct"/>
            <w:tcBorders>
              <w:bottom w:val="double" w:sz="4" w:space="0" w:color="auto"/>
            </w:tcBorders>
            <w:shd w:val="clear" w:color="auto" w:fill="auto"/>
            <w:vAlign w:val="center"/>
          </w:tcPr>
          <w:p w:rsidR="00B6207B" w:rsidRPr="00682EC3" w:rsidRDefault="00B6207B" w:rsidP="00C04597">
            <w:pPr>
              <w:jc w:val="center"/>
              <w:rPr>
                <w:color w:val="000000"/>
                <w:sz w:val="20"/>
                <w:szCs w:val="20"/>
              </w:rPr>
            </w:pPr>
            <w:r w:rsidRPr="00682EC3">
              <w:rPr>
                <w:color w:val="000000"/>
                <w:sz w:val="20"/>
                <w:szCs w:val="20"/>
              </w:rPr>
              <w:t>100,84</w:t>
            </w:r>
          </w:p>
        </w:tc>
      </w:tr>
      <w:tr w:rsidR="00B6207B" w:rsidRPr="009063E8" w:rsidTr="00C04597">
        <w:trPr>
          <w:trHeight w:val="397"/>
        </w:trPr>
        <w:tc>
          <w:tcPr>
            <w:tcW w:w="1193" w:type="pct"/>
            <w:shd w:val="clear" w:color="auto" w:fill="CCCCCC"/>
          </w:tcPr>
          <w:p w:rsidR="00B6207B" w:rsidRPr="00682EC3" w:rsidRDefault="00B6207B" w:rsidP="00C04597">
            <w:pPr>
              <w:rPr>
                <w:b/>
                <w:bCs/>
                <w:sz w:val="20"/>
                <w:szCs w:val="20"/>
              </w:rPr>
            </w:pPr>
            <w:r w:rsidRPr="00682EC3">
              <w:rPr>
                <w:b/>
                <w:bCs/>
                <w:sz w:val="20"/>
                <w:szCs w:val="20"/>
              </w:rPr>
              <w:t>Расходы районного бюджета</w:t>
            </w:r>
          </w:p>
        </w:tc>
        <w:tc>
          <w:tcPr>
            <w:tcW w:w="797" w:type="pct"/>
            <w:shd w:val="clear" w:color="auto" w:fill="CCCCCC"/>
            <w:vAlign w:val="center"/>
          </w:tcPr>
          <w:p w:rsidR="00B6207B" w:rsidRPr="00682EC3" w:rsidRDefault="00B6207B" w:rsidP="00C04597">
            <w:pPr>
              <w:jc w:val="center"/>
              <w:rPr>
                <w:b/>
                <w:bCs/>
                <w:color w:val="000000"/>
                <w:sz w:val="20"/>
                <w:szCs w:val="20"/>
              </w:rPr>
            </w:pPr>
            <w:r w:rsidRPr="00682EC3">
              <w:rPr>
                <w:b/>
                <w:bCs/>
                <w:color w:val="000000"/>
                <w:sz w:val="20"/>
                <w:szCs w:val="20"/>
              </w:rPr>
              <w:t>720 985 788,00</w:t>
            </w:r>
          </w:p>
        </w:tc>
        <w:tc>
          <w:tcPr>
            <w:tcW w:w="838" w:type="pct"/>
            <w:shd w:val="clear" w:color="auto" w:fill="CCCCCC"/>
            <w:vAlign w:val="center"/>
          </w:tcPr>
          <w:p w:rsidR="00B6207B" w:rsidRPr="00682EC3" w:rsidRDefault="00B6207B" w:rsidP="00C04597">
            <w:pPr>
              <w:jc w:val="center"/>
              <w:rPr>
                <w:b/>
                <w:bCs/>
                <w:color w:val="000000"/>
                <w:sz w:val="20"/>
                <w:szCs w:val="20"/>
              </w:rPr>
            </w:pPr>
            <w:r w:rsidRPr="00682EC3">
              <w:rPr>
                <w:b/>
                <w:bCs/>
                <w:color w:val="000000"/>
                <w:sz w:val="20"/>
                <w:szCs w:val="20"/>
              </w:rPr>
              <w:t>876 166 565,37</w:t>
            </w:r>
          </w:p>
        </w:tc>
        <w:tc>
          <w:tcPr>
            <w:tcW w:w="837" w:type="pct"/>
            <w:shd w:val="clear" w:color="auto" w:fill="CCCCCC"/>
            <w:noWrap/>
            <w:vAlign w:val="center"/>
          </w:tcPr>
          <w:p w:rsidR="00B6207B" w:rsidRPr="00682EC3" w:rsidRDefault="00B6207B" w:rsidP="00C04597">
            <w:pPr>
              <w:jc w:val="center"/>
              <w:rPr>
                <w:b/>
                <w:bCs/>
                <w:sz w:val="20"/>
                <w:szCs w:val="20"/>
              </w:rPr>
            </w:pPr>
            <w:r w:rsidRPr="00682EC3">
              <w:rPr>
                <w:b/>
                <w:bCs/>
                <w:sz w:val="20"/>
                <w:szCs w:val="20"/>
              </w:rPr>
              <w:t>875 752 222,59</w:t>
            </w:r>
          </w:p>
        </w:tc>
        <w:tc>
          <w:tcPr>
            <w:tcW w:w="837" w:type="pct"/>
            <w:shd w:val="clear" w:color="auto" w:fill="CCCCCC"/>
            <w:noWrap/>
            <w:vAlign w:val="center"/>
          </w:tcPr>
          <w:p w:rsidR="00B6207B" w:rsidRPr="00682EC3" w:rsidRDefault="00B6207B" w:rsidP="00C04597">
            <w:pPr>
              <w:jc w:val="center"/>
              <w:rPr>
                <w:b/>
                <w:bCs/>
                <w:sz w:val="20"/>
                <w:szCs w:val="20"/>
              </w:rPr>
            </w:pPr>
            <w:r w:rsidRPr="00682EC3">
              <w:rPr>
                <w:b/>
                <w:bCs/>
                <w:sz w:val="20"/>
                <w:szCs w:val="20"/>
              </w:rPr>
              <w:t>856 442 458,26</w:t>
            </w:r>
          </w:p>
        </w:tc>
        <w:tc>
          <w:tcPr>
            <w:tcW w:w="497" w:type="pct"/>
            <w:shd w:val="clear" w:color="auto" w:fill="CCCCCC"/>
            <w:vAlign w:val="center"/>
          </w:tcPr>
          <w:p w:rsidR="00B6207B" w:rsidRPr="00682EC3" w:rsidRDefault="00B6207B" w:rsidP="00C04597">
            <w:pPr>
              <w:jc w:val="center"/>
              <w:rPr>
                <w:color w:val="000000"/>
                <w:sz w:val="20"/>
                <w:szCs w:val="20"/>
              </w:rPr>
            </w:pPr>
            <w:r w:rsidRPr="00682EC3">
              <w:rPr>
                <w:color w:val="000000"/>
                <w:sz w:val="20"/>
                <w:szCs w:val="20"/>
              </w:rPr>
              <w:t>97,80</w:t>
            </w:r>
          </w:p>
        </w:tc>
      </w:tr>
      <w:tr w:rsidR="00B6207B" w:rsidRPr="009063E8" w:rsidTr="00C04597">
        <w:trPr>
          <w:trHeight w:val="397"/>
        </w:trPr>
        <w:tc>
          <w:tcPr>
            <w:tcW w:w="1193" w:type="pct"/>
            <w:shd w:val="clear" w:color="auto" w:fill="auto"/>
          </w:tcPr>
          <w:p w:rsidR="00B6207B" w:rsidRPr="00682EC3" w:rsidRDefault="00B6207B" w:rsidP="00C04597">
            <w:pPr>
              <w:rPr>
                <w:sz w:val="20"/>
                <w:szCs w:val="20"/>
              </w:rPr>
            </w:pPr>
            <w:r w:rsidRPr="00682EC3">
              <w:rPr>
                <w:iCs/>
                <w:sz w:val="20"/>
                <w:szCs w:val="20"/>
              </w:rPr>
              <w:t>целевые (субсидии, субвенции, ИМБТ)</w:t>
            </w:r>
          </w:p>
        </w:tc>
        <w:tc>
          <w:tcPr>
            <w:tcW w:w="797" w:type="pct"/>
            <w:vAlign w:val="center"/>
          </w:tcPr>
          <w:p w:rsidR="00B6207B" w:rsidRPr="00682EC3" w:rsidRDefault="00B6207B" w:rsidP="00C04597">
            <w:pPr>
              <w:jc w:val="center"/>
              <w:rPr>
                <w:color w:val="000000"/>
                <w:sz w:val="20"/>
                <w:szCs w:val="20"/>
              </w:rPr>
            </w:pPr>
            <w:r w:rsidRPr="00682EC3">
              <w:rPr>
                <w:color w:val="000000"/>
                <w:sz w:val="20"/>
                <w:szCs w:val="20"/>
              </w:rPr>
              <w:t>360 208 724,00</w:t>
            </w:r>
          </w:p>
        </w:tc>
        <w:tc>
          <w:tcPr>
            <w:tcW w:w="838" w:type="pct"/>
            <w:vAlign w:val="center"/>
          </w:tcPr>
          <w:p w:rsidR="00B6207B" w:rsidRPr="00682EC3" w:rsidRDefault="00B6207B" w:rsidP="00C04597">
            <w:pPr>
              <w:jc w:val="center"/>
              <w:rPr>
                <w:color w:val="000000"/>
                <w:sz w:val="20"/>
                <w:szCs w:val="20"/>
              </w:rPr>
            </w:pPr>
            <w:r w:rsidRPr="00682EC3">
              <w:rPr>
                <w:color w:val="000000"/>
                <w:sz w:val="20"/>
                <w:szCs w:val="20"/>
              </w:rPr>
              <w:t>479 913 429,37</w:t>
            </w:r>
          </w:p>
        </w:tc>
        <w:tc>
          <w:tcPr>
            <w:tcW w:w="837" w:type="pct"/>
            <w:shd w:val="clear" w:color="auto" w:fill="auto"/>
            <w:noWrap/>
            <w:vAlign w:val="center"/>
          </w:tcPr>
          <w:p w:rsidR="00B6207B" w:rsidRPr="00682EC3" w:rsidRDefault="00B6207B" w:rsidP="00C04597">
            <w:pPr>
              <w:jc w:val="center"/>
              <w:rPr>
                <w:color w:val="000000"/>
                <w:sz w:val="20"/>
                <w:szCs w:val="20"/>
              </w:rPr>
            </w:pPr>
            <w:r w:rsidRPr="00682EC3">
              <w:rPr>
                <w:color w:val="000000"/>
                <w:sz w:val="20"/>
                <w:szCs w:val="20"/>
              </w:rPr>
              <w:t>479 499 086,59</w:t>
            </w:r>
          </w:p>
        </w:tc>
        <w:tc>
          <w:tcPr>
            <w:tcW w:w="837" w:type="pct"/>
            <w:shd w:val="clear" w:color="auto" w:fill="auto"/>
            <w:vAlign w:val="center"/>
          </w:tcPr>
          <w:p w:rsidR="00B6207B" w:rsidRPr="00682EC3" w:rsidRDefault="00B6207B" w:rsidP="00C04597">
            <w:pPr>
              <w:jc w:val="center"/>
              <w:rPr>
                <w:color w:val="000000"/>
                <w:sz w:val="20"/>
                <w:szCs w:val="20"/>
              </w:rPr>
            </w:pPr>
            <w:r w:rsidRPr="00682EC3">
              <w:rPr>
                <w:bCs/>
                <w:color w:val="000000"/>
                <w:sz w:val="20"/>
                <w:szCs w:val="20"/>
              </w:rPr>
              <w:t>456 869 339,51</w:t>
            </w:r>
          </w:p>
        </w:tc>
        <w:tc>
          <w:tcPr>
            <w:tcW w:w="497" w:type="pct"/>
            <w:vAlign w:val="center"/>
          </w:tcPr>
          <w:p w:rsidR="00B6207B" w:rsidRPr="00682EC3" w:rsidRDefault="00B6207B" w:rsidP="00C04597">
            <w:pPr>
              <w:jc w:val="center"/>
              <w:rPr>
                <w:color w:val="000000"/>
                <w:sz w:val="20"/>
                <w:szCs w:val="20"/>
              </w:rPr>
            </w:pPr>
            <w:r w:rsidRPr="00682EC3">
              <w:rPr>
                <w:color w:val="000000"/>
                <w:sz w:val="20"/>
                <w:szCs w:val="20"/>
              </w:rPr>
              <w:t>95,28</w:t>
            </w:r>
          </w:p>
        </w:tc>
      </w:tr>
      <w:tr w:rsidR="00B6207B" w:rsidRPr="009063E8" w:rsidTr="00C04597">
        <w:trPr>
          <w:trHeight w:val="397"/>
        </w:trPr>
        <w:tc>
          <w:tcPr>
            <w:tcW w:w="1193" w:type="pct"/>
            <w:shd w:val="clear" w:color="auto" w:fill="auto"/>
          </w:tcPr>
          <w:p w:rsidR="00B6207B" w:rsidRPr="00682EC3" w:rsidRDefault="00B6207B" w:rsidP="00C04597">
            <w:pPr>
              <w:rPr>
                <w:iCs/>
                <w:sz w:val="20"/>
                <w:szCs w:val="20"/>
              </w:rPr>
            </w:pPr>
            <w:r w:rsidRPr="00682EC3">
              <w:rPr>
                <w:iCs/>
                <w:sz w:val="20"/>
                <w:szCs w:val="20"/>
              </w:rPr>
              <w:t>собственные</w:t>
            </w:r>
          </w:p>
        </w:tc>
        <w:tc>
          <w:tcPr>
            <w:tcW w:w="797" w:type="pct"/>
            <w:vAlign w:val="center"/>
          </w:tcPr>
          <w:p w:rsidR="00B6207B" w:rsidRPr="00682EC3" w:rsidRDefault="00B6207B" w:rsidP="00C04597">
            <w:pPr>
              <w:jc w:val="center"/>
              <w:rPr>
                <w:color w:val="000000"/>
                <w:sz w:val="20"/>
                <w:szCs w:val="20"/>
              </w:rPr>
            </w:pPr>
            <w:r w:rsidRPr="00682EC3">
              <w:rPr>
                <w:color w:val="000000"/>
                <w:sz w:val="20"/>
                <w:szCs w:val="20"/>
              </w:rPr>
              <w:t>360 777 064,00</w:t>
            </w:r>
          </w:p>
        </w:tc>
        <w:tc>
          <w:tcPr>
            <w:tcW w:w="838" w:type="pct"/>
            <w:vAlign w:val="center"/>
          </w:tcPr>
          <w:p w:rsidR="00B6207B" w:rsidRPr="00682EC3" w:rsidRDefault="00B6207B" w:rsidP="00C04597">
            <w:pPr>
              <w:jc w:val="center"/>
              <w:rPr>
                <w:color w:val="000000"/>
                <w:sz w:val="20"/>
                <w:szCs w:val="20"/>
              </w:rPr>
            </w:pPr>
            <w:r w:rsidRPr="00682EC3">
              <w:rPr>
                <w:color w:val="000000"/>
                <w:sz w:val="20"/>
                <w:szCs w:val="20"/>
              </w:rPr>
              <w:t>396 253 136,00</w:t>
            </w:r>
          </w:p>
        </w:tc>
        <w:tc>
          <w:tcPr>
            <w:tcW w:w="837" w:type="pct"/>
            <w:shd w:val="clear" w:color="auto" w:fill="auto"/>
            <w:noWrap/>
            <w:vAlign w:val="center"/>
          </w:tcPr>
          <w:p w:rsidR="00B6207B" w:rsidRPr="00682EC3" w:rsidRDefault="00B6207B" w:rsidP="00C04597">
            <w:pPr>
              <w:jc w:val="center"/>
              <w:rPr>
                <w:color w:val="000000"/>
                <w:sz w:val="20"/>
                <w:szCs w:val="20"/>
              </w:rPr>
            </w:pPr>
            <w:r w:rsidRPr="00682EC3">
              <w:rPr>
                <w:color w:val="000000"/>
                <w:sz w:val="20"/>
                <w:szCs w:val="20"/>
              </w:rPr>
              <w:t>396 253 136,00</w:t>
            </w:r>
          </w:p>
        </w:tc>
        <w:tc>
          <w:tcPr>
            <w:tcW w:w="837" w:type="pct"/>
            <w:shd w:val="clear" w:color="auto" w:fill="auto"/>
            <w:vAlign w:val="center"/>
          </w:tcPr>
          <w:p w:rsidR="00B6207B" w:rsidRPr="00682EC3" w:rsidRDefault="00B6207B" w:rsidP="00C04597">
            <w:pPr>
              <w:jc w:val="center"/>
              <w:rPr>
                <w:color w:val="000000"/>
                <w:sz w:val="20"/>
                <w:szCs w:val="20"/>
              </w:rPr>
            </w:pPr>
            <w:r w:rsidRPr="00682EC3">
              <w:rPr>
                <w:bCs/>
                <w:color w:val="000000"/>
                <w:sz w:val="20"/>
                <w:szCs w:val="20"/>
              </w:rPr>
              <w:t>399 573 118,75</w:t>
            </w:r>
          </w:p>
        </w:tc>
        <w:tc>
          <w:tcPr>
            <w:tcW w:w="497" w:type="pct"/>
            <w:vAlign w:val="center"/>
          </w:tcPr>
          <w:p w:rsidR="00B6207B" w:rsidRPr="00682EC3" w:rsidRDefault="00B6207B" w:rsidP="00C04597">
            <w:pPr>
              <w:jc w:val="center"/>
              <w:rPr>
                <w:color w:val="000000"/>
                <w:sz w:val="20"/>
                <w:szCs w:val="20"/>
              </w:rPr>
            </w:pPr>
            <w:r w:rsidRPr="00682EC3">
              <w:rPr>
                <w:color w:val="000000"/>
                <w:sz w:val="20"/>
                <w:szCs w:val="20"/>
              </w:rPr>
              <w:t>100,84</w:t>
            </w:r>
          </w:p>
        </w:tc>
      </w:tr>
      <w:tr w:rsidR="00B6207B" w:rsidRPr="009063E8" w:rsidTr="00C04597">
        <w:trPr>
          <w:trHeight w:val="397"/>
        </w:trPr>
        <w:tc>
          <w:tcPr>
            <w:tcW w:w="1193" w:type="pct"/>
            <w:shd w:val="clear" w:color="auto" w:fill="C0C0C0"/>
            <w:vAlign w:val="center"/>
          </w:tcPr>
          <w:p w:rsidR="00B6207B" w:rsidRPr="00682EC3" w:rsidRDefault="00B6207B" w:rsidP="00C04597">
            <w:pPr>
              <w:rPr>
                <w:b/>
                <w:bCs/>
                <w:sz w:val="20"/>
                <w:szCs w:val="20"/>
              </w:rPr>
            </w:pPr>
            <w:r w:rsidRPr="00682EC3">
              <w:rPr>
                <w:b/>
                <w:bCs/>
                <w:sz w:val="20"/>
                <w:szCs w:val="20"/>
              </w:rPr>
              <w:t>Дефицит районного бюджета</w:t>
            </w:r>
          </w:p>
        </w:tc>
        <w:tc>
          <w:tcPr>
            <w:tcW w:w="797" w:type="pct"/>
            <w:shd w:val="clear" w:color="auto" w:fill="C0C0C0"/>
            <w:vAlign w:val="center"/>
          </w:tcPr>
          <w:p w:rsidR="00B6207B" w:rsidRPr="00682EC3" w:rsidRDefault="00B6207B" w:rsidP="00C04597">
            <w:pPr>
              <w:jc w:val="center"/>
              <w:rPr>
                <w:b/>
                <w:bCs/>
                <w:color w:val="000000"/>
                <w:sz w:val="20"/>
                <w:szCs w:val="20"/>
              </w:rPr>
            </w:pPr>
            <w:r w:rsidRPr="00682EC3">
              <w:rPr>
                <w:b/>
                <w:bCs/>
                <w:color w:val="000000"/>
                <w:sz w:val="20"/>
                <w:szCs w:val="20"/>
              </w:rPr>
              <w:t>0</w:t>
            </w:r>
          </w:p>
        </w:tc>
        <w:tc>
          <w:tcPr>
            <w:tcW w:w="838" w:type="pct"/>
            <w:shd w:val="clear" w:color="auto" w:fill="C0C0C0"/>
            <w:vAlign w:val="center"/>
          </w:tcPr>
          <w:p w:rsidR="00B6207B" w:rsidRPr="00682EC3" w:rsidRDefault="00B6207B" w:rsidP="00C04597">
            <w:pPr>
              <w:jc w:val="center"/>
              <w:rPr>
                <w:b/>
                <w:bCs/>
                <w:color w:val="000000"/>
                <w:sz w:val="20"/>
                <w:szCs w:val="20"/>
              </w:rPr>
            </w:pPr>
            <w:r w:rsidRPr="00682EC3">
              <w:rPr>
                <w:b/>
                <w:bCs/>
                <w:color w:val="000000"/>
                <w:sz w:val="20"/>
                <w:szCs w:val="20"/>
              </w:rPr>
              <w:t>-19 333 861,19</w:t>
            </w:r>
          </w:p>
        </w:tc>
        <w:tc>
          <w:tcPr>
            <w:tcW w:w="837" w:type="pct"/>
            <w:shd w:val="clear" w:color="auto" w:fill="C0C0C0"/>
            <w:noWrap/>
            <w:vAlign w:val="center"/>
          </w:tcPr>
          <w:p w:rsidR="00B6207B" w:rsidRPr="00682EC3" w:rsidRDefault="00B6207B" w:rsidP="00C04597">
            <w:pPr>
              <w:jc w:val="center"/>
              <w:rPr>
                <w:b/>
                <w:bCs/>
                <w:color w:val="000000"/>
                <w:sz w:val="20"/>
                <w:szCs w:val="20"/>
              </w:rPr>
            </w:pPr>
            <w:r w:rsidRPr="00682EC3">
              <w:rPr>
                <w:b/>
                <w:bCs/>
                <w:color w:val="000000"/>
                <w:sz w:val="20"/>
                <w:szCs w:val="20"/>
              </w:rPr>
              <w:t>-19 333 864,19</w:t>
            </w:r>
          </w:p>
        </w:tc>
        <w:tc>
          <w:tcPr>
            <w:tcW w:w="837" w:type="pct"/>
            <w:shd w:val="clear" w:color="auto" w:fill="C0C0C0"/>
            <w:noWrap/>
            <w:vAlign w:val="center"/>
          </w:tcPr>
          <w:p w:rsidR="00B6207B" w:rsidRPr="00682EC3" w:rsidRDefault="00B6207B" w:rsidP="00C04597">
            <w:pPr>
              <w:jc w:val="center"/>
              <w:rPr>
                <w:b/>
                <w:bCs/>
                <w:color w:val="000000"/>
                <w:sz w:val="20"/>
                <w:szCs w:val="20"/>
              </w:rPr>
            </w:pPr>
            <w:r w:rsidRPr="00682EC3">
              <w:rPr>
                <w:b/>
                <w:bCs/>
                <w:color w:val="000000"/>
                <w:sz w:val="20"/>
                <w:szCs w:val="20"/>
              </w:rPr>
              <w:t>-594 954,12</w:t>
            </w:r>
          </w:p>
        </w:tc>
        <w:tc>
          <w:tcPr>
            <w:tcW w:w="497" w:type="pct"/>
            <w:shd w:val="clear" w:color="auto" w:fill="C0C0C0"/>
            <w:vAlign w:val="center"/>
          </w:tcPr>
          <w:p w:rsidR="00B6207B" w:rsidRPr="00682EC3" w:rsidRDefault="00B6207B" w:rsidP="00C04597">
            <w:pPr>
              <w:jc w:val="center"/>
              <w:rPr>
                <w:b/>
                <w:bCs/>
                <w:color w:val="000000"/>
                <w:sz w:val="20"/>
                <w:szCs w:val="20"/>
              </w:rPr>
            </w:pPr>
            <w:r w:rsidRPr="00682EC3">
              <w:rPr>
                <w:b/>
                <w:bCs/>
                <w:color w:val="000000"/>
                <w:sz w:val="20"/>
                <w:szCs w:val="20"/>
              </w:rPr>
              <w:t>-</w:t>
            </w:r>
          </w:p>
        </w:tc>
      </w:tr>
    </w:tbl>
    <w:p w:rsidR="00B6207B" w:rsidRPr="005F048C" w:rsidRDefault="00B6207B" w:rsidP="00B6207B">
      <w:pPr>
        <w:ind w:firstLine="680"/>
        <w:jc w:val="right"/>
        <w:rPr>
          <w:b/>
          <w:bCs/>
          <w:sz w:val="20"/>
          <w:szCs w:val="20"/>
          <w:u w:val="single"/>
        </w:rPr>
      </w:pPr>
    </w:p>
    <w:p w:rsidR="00B6207B" w:rsidRDefault="00B6207B" w:rsidP="00B6207B">
      <w:pPr>
        <w:pStyle w:val="31"/>
        <w:tabs>
          <w:tab w:val="left" w:pos="1134"/>
          <w:tab w:val="left" w:pos="1276"/>
          <w:tab w:val="left" w:pos="1418"/>
        </w:tabs>
        <w:spacing w:after="0" w:line="276" w:lineRule="auto"/>
        <w:ind w:firstLine="709"/>
        <w:rPr>
          <w:sz w:val="28"/>
          <w:szCs w:val="28"/>
        </w:rPr>
      </w:pPr>
      <w:r w:rsidRPr="00EF42C5">
        <w:rPr>
          <w:sz w:val="28"/>
          <w:szCs w:val="28"/>
        </w:rPr>
        <w:t xml:space="preserve">Исполнение расходов </w:t>
      </w:r>
      <w:r w:rsidRPr="00EF42C5">
        <w:rPr>
          <w:sz w:val="28"/>
          <w:szCs w:val="28"/>
          <w:lang w:val="ru-RU"/>
        </w:rPr>
        <w:t>районного</w:t>
      </w:r>
      <w:r w:rsidRPr="00EF42C5">
        <w:rPr>
          <w:sz w:val="28"/>
          <w:szCs w:val="28"/>
        </w:rPr>
        <w:t xml:space="preserve"> бюджета за 20</w:t>
      </w:r>
      <w:r w:rsidRPr="00EF42C5">
        <w:rPr>
          <w:sz w:val="28"/>
          <w:szCs w:val="28"/>
          <w:lang w:val="ru-RU"/>
        </w:rPr>
        <w:t>2</w:t>
      </w:r>
      <w:r>
        <w:rPr>
          <w:sz w:val="28"/>
          <w:szCs w:val="28"/>
          <w:lang w:val="ru-RU"/>
        </w:rPr>
        <w:t>2</w:t>
      </w:r>
      <w:r w:rsidRPr="00EF42C5">
        <w:rPr>
          <w:sz w:val="28"/>
          <w:szCs w:val="28"/>
        </w:rPr>
        <w:t xml:space="preserve"> год составило </w:t>
      </w:r>
      <w:r>
        <w:rPr>
          <w:sz w:val="28"/>
          <w:szCs w:val="28"/>
        </w:rPr>
        <w:br/>
      </w:r>
      <w:r w:rsidRPr="00EF42C5">
        <w:rPr>
          <w:sz w:val="28"/>
          <w:szCs w:val="28"/>
        </w:rPr>
        <w:t>8</w:t>
      </w:r>
      <w:r>
        <w:rPr>
          <w:sz w:val="28"/>
          <w:szCs w:val="28"/>
          <w:lang w:val="ru-RU"/>
        </w:rPr>
        <w:t>56</w:t>
      </w:r>
      <w:r w:rsidRPr="00EF42C5">
        <w:rPr>
          <w:sz w:val="28"/>
          <w:szCs w:val="28"/>
          <w:lang w:val="ru-RU"/>
        </w:rPr>
        <w:t> </w:t>
      </w:r>
      <w:r>
        <w:rPr>
          <w:sz w:val="28"/>
          <w:szCs w:val="28"/>
          <w:lang w:val="ru-RU"/>
        </w:rPr>
        <w:t>442 458,26</w:t>
      </w:r>
      <w:r w:rsidRPr="00EF42C5">
        <w:rPr>
          <w:sz w:val="28"/>
          <w:szCs w:val="28"/>
          <w:lang w:val="ru-RU"/>
        </w:rPr>
        <w:t xml:space="preserve"> </w:t>
      </w:r>
      <w:r w:rsidRPr="00EF42C5">
        <w:rPr>
          <w:sz w:val="28"/>
          <w:szCs w:val="28"/>
        </w:rPr>
        <w:t>рубл</w:t>
      </w:r>
      <w:r w:rsidRPr="00EF42C5">
        <w:rPr>
          <w:sz w:val="28"/>
          <w:szCs w:val="28"/>
          <w:lang w:val="ru-RU"/>
        </w:rPr>
        <w:t>я</w:t>
      </w:r>
      <w:r w:rsidRPr="00EF42C5">
        <w:rPr>
          <w:sz w:val="28"/>
          <w:szCs w:val="28"/>
        </w:rPr>
        <w:t xml:space="preserve">, это </w:t>
      </w:r>
      <w:r w:rsidRPr="00EF42C5">
        <w:rPr>
          <w:sz w:val="28"/>
          <w:szCs w:val="28"/>
          <w:lang w:val="ru-RU"/>
        </w:rPr>
        <w:t>97,</w:t>
      </w:r>
      <w:r>
        <w:rPr>
          <w:sz w:val="28"/>
          <w:szCs w:val="28"/>
          <w:lang w:val="ru-RU"/>
        </w:rPr>
        <w:t>8</w:t>
      </w:r>
      <w:r w:rsidRPr="00EF42C5">
        <w:rPr>
          <w:sz w:val="28"/>
          <w:szCs w:val="28"/>
        </w:rPr>
        <w:t xml:space="preserve"> % от уточненного плана по расходам. </w:t>
      </w:r>
    </w:p>
    <w:p w:rsidR="00B6207B" w:rsidRPr="00F24FA8" w:rsidRDefault="00B6207B" w:rsidP="00B6207B">
      <w:pPr>
        <w:pStyle w:val="31"/>
        <w:tabs>
          <w:tab w:val="left" w:pos="1134"/>
          <w:tab w:val="left" w:pos="1276"/>
          <w:tab w:val="left" w:pos="1418"/>
        </w:tabs>
        <w:spacing w:after="0" w:line="276" w:lineRule="auto"/>
        <w:ind w:firstLine="709"/>
        <w:rPr>
          <w:sz w:val="28"/>
          <w:szCs w:val="28"/>
        </w:rPr>
      </w:pPr>
      <w:r w:rsidRPr="004F5885">
        <w:rPr>
          <w:sz w:val="28"/>
          <w:szCs w:val="28"/>
        </w:rPr>
        <w:t>Расходы бюджета по функциональному разрезу распределились следующим образом в</w:t>
      </w:r>
      <w:r w:rsidRPr="00F24FA8">
        <w:rPr>
          <w:sz w:val="28"/>
          <w:szCs w:val="28"/>
        </w:rPr>
        <w:t xml:space="preserve"> общем объеме расходов:</w:t>
      </w:r>
    </w:p>
    <w:p w:rsidR="00B6207B" w:rsidRPr="000D219F" w:rsidRDefault="00B6207B" w:rsidP="00B6207B">
      <w:pPr>
        <w:pStyle w:val="31"/>
        <w:numPr>
          <w:ilvl w:val="0"/>
          <w:numId w:val="7"/>
        </w:numPr>
        <w:tabs>
          <w:tab w:val="clear" w:pos="1080"/>
          <w:tab w:val="left" w:pos="1134"/>
          <w:tab w:val="left" w:pos="1276"/>
          <w:tab w:val="left" w:pos="1418"/>
        </w:tabs>
        <w:spacing w:after="0" w:line="276" w:lineRule="auto"/>
        <w:ind w:left="0" w:firstLine="709"/>
        <w:rPr>
          <w:sz w:val="28"/>
          <w:szCs w:val="28"/>
        </w:rPr>
      </w:pPr>
      <w:r w:rsidRPr="000D219F">
        <w:rPr>
          <w:sz w:val="28"/>
          <w:szCs w:val="28"/>
        </w:rPr>
        <w:t>отрасли социальной сферы, включающие образование</w:t>
      </w:r>
      <w:r>
        <w:rPr>
          <w:sz w:val="28"/>
          <w:szCs w:val="28"/>
        </w:rPr>
        <w:t xml:space="preserve">, </w:t>
      </w:r>
      <w:r w:rsidRPr="000D219F">
        <w:rPr>
          <w:sz w:val="28"/>
          <w:szCs w:val="28"/>
        </w:rPr>
        <w:t>культуру и кинематографию, спорт</w:t>
      </w:r>
      <w:r>
        <w:rPr>
          <w:sz w:val="28"/>
          <w:szCs w:val="28"/>
          <w:lang w:val="ru-RU"/>
        </w:rPr>
        <w:t>,</w:t>
      </w:r>
      <w:r w:rsidRPr="000D219F">
        <w:rPr>
          <w:sz w:val="28"/>
          <w:szCs w:val="28"/>
        </w:rPr>
        <w:t xml:space="preserve"> социальную политику</w:t>
      </w:r>
      <w:r>
        <w:rPr>
          <w:sz w:val="28"/>
          <w:szCs w:val="28"/>
          <w:lang w:val="ru-RU"/>
        </w:rPr>
        <w:t xml:space="preserve">, </w:t>
      </w:r>
      <w:r w:rsidRPr="000D219F">
        <w:rPr>
          <w:sz w:val="28"/>
          <w:szCs w:val="28"/>
        </w:rPr>
        <w:t xml:space="preserve">здравоохранение – </w:t>
      </w:r>
      <w:r>
        <w:rPr>
          <w:sz w:val="28"/>
          <w:szCs w:val="28"/>
          <w:lang w:val="ru-RU"/>
        </w:rPr>
        <w:t>622 985 021,82</w:t>
      </w:r>
      <w:r w:rsidRPr="000D219F">
        <w:rPr>
          <w:sz w:val="28"/>
          <w:szCs w:val="28"/>
        </w:rPr>
        <w:t xml:space="preserve"> рублей или </w:t>
      </w:r>
      <w:r>
        <w:rPr>
          <w:sz w:val="28"/>
          <w:szCs w:val="28"/>
          <w:lang w:val="ru-RU"/>
        </w:rPr>
        <w:t>72,7</w:t>
      </w:r>
      <w:r w:rsidRPr="000D219F">
        <w:rPr>
          <w:sz w:val="28"/>
          <w:szCs w:val="28"/>
        </w:rPr>
        <w:t xml:space="preserve"> % общего объема расходов;</w:t>
      </w:r>
    </w:p>
    <w:p w:rsidR="00B6207B" w:rsidRPr="000D219F" w:rsidRDefault="00B6207B" w:rsidP="00B6207B">
      <w:pPr>
        <w:pStyle w:val="31"/>
        <w:numPr>
          <w:ilvl w:val="0"/>
          <w:numId w:val="7"/>
        </w:numPr>
        <w:tabs>
          <w:tab w:val="clear" w:pos="1080"/>
          <w:tab w:val="left" w:pos="1134"/>
          <w:tab w:val="left" w:pos="1276"/>
          <w:tab w:val="left" w:pos="1418"/>
        </w:tabs>
        <w:spacing w:after="0" w:line="276" w:lineRule="auto"/>
        <w:ind w:left="0" w:firstLine="709"/>
        <w:rPr>
          <w:sz w:val="28"/>
          <w:szCs w:val="28"/>
        </w:rPr>
      </w:pPr>
      <w:r w:rsidRPr="000D219F">
        <w:rPr>
          <w:sz w:val="28"/>
          <w:szCs w:val="28"/>
        </w:rPr>
        <w:t>отрасли национальной экономики, включающие сельское хозяйство, транспорт, дорожное хозяйство, жилищно-коммунальное хозяйст</w:t>
      </w:r>
      <w:r>
        <w:rPr>
          <w:sz w:val="28"/>
          <w:szCs w:val="28"/>
        </w:rPr>
        <w:t>во</w:t>
      </w:r>
      <w:r>
        <w:rPr>
          <w:sz w:val="28"/>
          <w:szCs w:val="28"/>
          <w:lang w:val="ru-RU"/>
        </w:rPr>
        <w:t xml:space="preserve">,  </w:t>
      </w:r>
      <w:r w:rsidRPr="000D219F">
        <w:rPr>
          <w:sz w:val="28"/>
          <w:szCs w:val="28"/>
        </w:rPr>
        <w:t xml:space="preserve">– </w:t>
      </w:r>
      <w:r>
        <w:rPr>
          <w:sz w:val="28"/>
          <w:szCs w:val="28"/>
          <w:lang w:val="ru-RU"/>
        </w:rPr>
        <w:t>57 755 290,17 рублей</w:t>
      </w:r>
      <w:r w:rsidRPr="000D219F">
        <w:rPr>
          <w:sz w:val="28"/>
          <w:szCs w:val="28"/>
        </w:rPr>
        <w:t xml:space="preserve"> или </w:t>
      </w:r>
      <w:r>
        <w:rPr>
          <w:sz w:val="28"/>
          <w:szCs w:val="28"/>
          <w:lang w:val="ru-RU"/>
        </w:rPr>
        <w:t>6,7</w:t>
      </w:r>
      <w:r w:rsidRPr="000D219F">
        <w:rPr>
          <w:sz w:val="28"/>
          <w:szCs w:val="28"/>
        </w:rPr>
        <w:t xml:space="preserve"> %;</w:t>
      </w:r>
    </w:p>
    <w:p w:rsidR="00B6207B" w:rsidRPr="000D219F" w:rsidRDefault="00B6207B" w:rsidP="00B6207B">
      <w:pPr>
        <w:pStyle w:val="31"/>
        <w:numPr>
          <w:ilvl w:val="0"/>
          <w:numId w:val="7"/>
        </w:numPr>
        <w:tabs>
          <w:tab w:val="clear" w:pos="1080"/>
          <w:tab w:val="left" w:pos="1134"/>
          <w:tab w:val="left" w:pos="1276"/>
          <w:tab w:val="left" w:pos="1418"/>
        </w:tabs>
        <w:spacing w:after="0" w:line="276" w:lineRule="auto"/>
        <w:ind w:left="0" w:firstLine="709"/>
        <w:rPr>
          <w:sz w:val="28"/>
          <w:szCs w:val="28"/>
        </w:rPr>
      </w:pPr>
      <w:r w:rsidRPr="000D219F">
        <w:rPr>
          <w:sz w:val="28"/>
          <w:szCs w:val="28"/>
        </w:rPr>
        <w:t>прочие отрасли, включающие охрану окружающей среды, правоохранительную деятельность, национальную оборону, общегосударственные вопросы, средства массовой информации, обслуживание государственного и муниципального долга, межбюджетные трансферты общего характера –</w:t>
      </w:r>
      <w:r>
        <w:rPr>
          <w:sz w:val="28"/>
          <w:szCs w:val="28"/>
          <w:lang w:val="ru-RU"/>
        </w:rPr>
        <w:t>171 741 213,85</w:t>
      </w:r>
      <w:r w:rsidRPr="000D219F">
        <w:rPr>
          <w:sz w:val="28"/>
          <w:szCs w:val="28"/>
        </w:rPr>
        <w:t xml:space="preserve"> рублей или </w:t>
      </w:r>
      <w:r>
        <w:rPr>
          <w:sz w:val="28"/>
          <w:szCs w:val="28"/>
          <w:lang w:val="ru-RU"/>
        </w:rPr>
        <w:t>20</w:t>
      </w:r>
      <w:r w:rsidRPr="000D219F">
        <w:rPr>
          <w:sz w:val="28"/>
          <w:szCs w:val="28"/>
        </w:rPr>
        <w:t xml:space="preserve"> %. </w:t>
      </w:r>
    </w:p>
    <w:p w:rsidR="00B6207B" w:rsidRPr="00C5172B" w:rsidRDefault="00B6207B" w:rsidP="00B6207B">
      <w:pPr>
        <w:tabs>
          <w:tab w:val="left" w:pos="1134"/>
          <w:tab w:val="left" w:pos="1276"/>
          <w:tab w:val="left" w:pos="1418"/>
        </w:tabs>
        <w:spacing w:line="276" w:lineRule="auto"/>
        <w:ind w:firstLine="709"/>
        <w:rPr>
          <w:szCs w:val="28"/>
        </w:rPr>
      </w:pPr>
      <w:r w:rsidRPr="00C5172B">
        <w:rPr>
          <w:szCs w:val="28"/>
        </w:rPr>
        <w:t xml:space="preserve">Исполнение </w:t>
      </w:r>
      <w:r>
        <w:rPr>
          <w:szCs w:val="28"/>
        </w:rPr>
        <w:t>районного</w:t>
      </w:r>
      <w:r w:rsidRPr="00C5172B">
        <w:rPr>
          <w:szCs w:val="28"/>
        </w:rPr>
        <w:t xml:space="preserve"> бюджета в разрезе отраслей бюджетной сферы выглядит следующим образом:</w:t>
      </w:r>
    </w:p>
    <w:p w:rsidR="00B6207B" w:rsidRPr="00C5172B" w:rsidRDefault="00B6207B" w:rsidP="00B6207B">
      <w:pPr>
        <w:ind w:left="708" w:firstLine="680"/>
        <w:jc w:val="right"/>
        <w:rPr>
          <w:szCs w:val="28"/>
        </w:rPr>
      </w:pPr>
      <w:r w:rsidRPr="00C5172B">
        <w:rPr>
          <w:szCs w:val="28"/>
        </w:rPr>
        <w:t>Таблица 4</w:t>
      </w:r>
    </w:p>
    <w:p w:rsidR="00B6207B" w:rsidRPr="00C5172B" w:rsidRDefault="00B6207B" w:rsidP="00B6207B">
      <w:pPr>
        <w:jc w:val="right"/>
        <w:rPr>
          <w:bCs/>
          <w:sz w:val="20"/>
          <w:szCs w:val="20"/>
        </w:rPr>
      </w:pPr>
      <w:r w:rsidRPr="00C5172B">
        <w:rPr>
          <w:bCs/>
          <w:sz w:val="20"/>
          <w:szCs w:val="20"/>
        </w:rPr>
        <w:t>(тыс. рублей)</w:t>
      </w:r>
    </w:p>
    <w:tbl>
      <w:tblPr>
        <w:tblW w:w="9582" w:type="dxa"/>
        <w:tblInd w:w="165" w:type="dxa"/>
        <w:tblLayout w:type="fixed"/>
        <w:tblLook w:val="00A0" w:firstRow="1" w:lastRow="0" w:firstColumn="1" w:lastColumn="0" w:noHBand="0" w:noVBand="0"/>
      </w:tblPr>
      <w:tblGrid>
        <w:gridCol w:w="652"/>
        <w:gridCol w:w="3260"/>
        <w:gridCol w:w="1636"/>
        <w:gridCol w:w="1653"/>
        <w:gridCol w:w="1254"/>
        <w:gridCol w:w="1127"/>
      </w:tblGrid>
      <w:tr w:rsidR="00B6207B" w:rsidRPr="00C5172B" w:rsidTr="00C04597">
        <w:trPr>
          <w:trHeight w:val="255"/>
        </w:trPr>
        <w:tc>
          <w:tcPr>
            <w:tcW w:w="652" w:type="dxa"/>
            <w:vMerge w:val="restart"/>
            <w:tcBorders>
              <w:top w:val="double" w:sz="4" w:space="0" w:color="auto"/>
              <w:left w:val="double" w:sz="4" w:space="0" w:color="auto"/>
              <w:bottom w:val="double" w:sz="4" w:space="0" w:color="auto"/>
              <w:right w:val="double" w:sz="4" w:space="0" w:color="auto"/>
            </w:tcBorders>
            <w:vAlign w:val="center"/>
          </w:tcPr>
          <w:p w:rsidR="00B6207B" w:rsidRPr="00C5172B" w:rsidRDefault="00B6207B" w:rsidP="00C04597">
            <w:pPr>
              <w:tabs>
                <w:tab w:val="left" w:pos="0"/>
              </w:tabs>
              <w:spacing w:line="276" w:lineRule="auto"/>
              <w:ind w:left="-1072" w:right="-250" w:firstLine="907"/>
              <w:jc w:val="center"/>
              <w:rPr>
                <w:sz w:val="20"/>
              </w:rPr>
            </w:pPr>
            <w:r w:rsidRPr="00C5172B">
              <w:rPr>
                <w:sz w:val="20"/>
              </w:rPr>
              <w:t>№ п/п</w:t>
            </w:r>
          </w:p>
        </w:tc>
        <w:tc>
          <w:tcPr>
            <w:tcW w:w="3260" w:type="dxa"/>
            <w:vMerge w:val="restart"/>
            <w:tcBorders>
              <w:top w:val="double" w:sz="4" w:space="0" w:color="auto"/>
              <w:left w:val="double" w:sz="4" w:space="0" w:color="auto"/>
              <w:bottom w:val="double" w:sz="4" w:space="0" w:color="auto"/>
              <w:right w:val="double" w:sz="4" w:space="0" w:color="auto"/>
            </w:tcBorders>
            <w:vAlign w:val="center"/>
          </w:tcPr>
          <w:p w:rsidR="00B6207B" w:rsidRPr="00C5172B" w:rsidRDefault="00B6207B" w:rsidP="00C04597">
            <w:pPr>
              <w:spacing w:line="276" w:lineRule="auto"/>
              <w:jc w:val="center"/>
              <w:rPr>
                <w:sz w:val="20"/>
              </w:rPr>
            </w:pPr>
            <w:r w:rsidRPr="00C5172B">
              <w:rPr>
                <w:sz w:val="20"/>
              </w:rPr>
              <w:t>Наименование</w:t>
            </w:r>
          </w:p>
        </w:tc>
        <w:tc>
          <w:tcPr>
            <w:tcW w:w="4543" w:type="dxa"/>
            <w:gridSpan w:val="3"/>
            <w:tcBorders>
              <w:top w:val="double" w:sz="4" w:space="0" w:color="auto"/>
              <w:left w:val="double" w:sz="4" w:space="0" w:color="auto"/>
              <w:bottom w:val="double" w:sz="4" w:space="0" w:color="auto"/>
              <w:right w:val="double" w:sz="4" w:space="0" w:color="auto"/>
            </w:tcBorders>
            <w:noWrap/>
            <w:vAlign w:val="bottom"/>
          </w:tcPr>
          <w:p w:rsidR="00B6207B" w:rsidRPr="00C5172B" w:rsidRDefault="00B6207B" w:rsidP="00C04597">
            <w:pPr>
              <w:spacing w:line="276" w:lineRule="auto"/>
              <w:jc w:val="center"/>
              <w:rPr>
                <w:bCs/>
                <w:sz w:val="20"/>
              </w:rPr>
            </w:pPr>
            <w:r w:rsidRPr="00C5172B">
              <w:rPr>
                <w:bCs/>
                <w:sz w:val="20"/>
              </w:rPr>
              <w:t>20</w:t>
            </w:r>
            <w:r>
              <w:rPr>
                <w:bCs/>
                <w:sz w:val="20"/>
              </w:rPr>
              <w:t>22</w:t>
            </w:r>
            <w:r w:rsidRPr="00C5172B">
              <w:rPr>
                <w:bCs/>
                <w:sz w:val="20"/>
              </w:rPr>
              <w:t xml:space="preserve"> год</w:t>
            </w:r>
          </w:p>
        </w:tc>
        <w:tc>
          <w:tcPr>
            <w:tcW w:w="1127" w:type="dxa"/>
            <w:vMerge w:val="restart"/>
            <w:tcBorders>
              <w:top w:val="double" w:sz="4" w:space="0" w:color="auto"/>
              <w:left w:val="double" w:sz="4" w:space="0" w:color="auto"/>
              <w:right w:val="double" w:sz="4" w:space="0" w:color="auto"/>
            </w:tcBorders>
            <w:vAlign w:val="center"/>
          </w:tcPr>
          <w:p w:rsidR="00B6207B" w:rsidRPr="00C5172B" w:rsidRDefault="00B6207B" w:rsidP="00C04597">
            <w:pPr>
              <w:spacing w:line="276" w:lineRule="auto"/>
              <w:jc w:val="center"/>
              <w:rPr>
                <w:bCs/>
                <w:sz w:val="20"/>
              </w:rPr>
            </w:pPr>
            <w:r>
              <w:rPr>
                <w:bCs/>
                <w:sz w:val="20"/>
              </w:rPr>
              <w:t>Доля в общем объеме расходов</w:t>
            </w:r>
          </w:p>
        </w:tc>
      </w:tr>
      <w:tr w:rsidR="00B6207B" w:rsidRPr="00C5172B" w:rsidTr="00C04597">
        <w:trPr>
          <w:trHeight w:val="634"/>
        </w:trPr>
        <w:tc>
          <w:tcPr>
            <w:tcW w:w="652" w:type="dxa"/>
            <w:vMerge/>
            <w:tcBorders>
              <w:top w:val="double" w:sz="4" w:space="0" w:color="auto"/>
              <w:left w:val="double" w:sz="4" w:space="0" w:color="auto"/>
              <w:bottom w:val="double" w:sz="4" w:space="0" w:color="auto"/>
              <w:right w:val="double" w:sz="4" w:space="0" w:color="auto"/>
            </w:tcBorders>
            <w:vAlign w:val="center"/>
          </w:tcPr>
          <w:p w:rsidR="00B6207B" w:rsidRPr="00C5172B" w:rsidRDefault="00B6207B" w:rsidP="00C04597">
            <w:pPr>
              <w:spacing w:line="276" w:lineRule="auto"/>
              <w:ind w:left="-732" w:firstLine="680"/>
              <w:rPr>
                <w:sz w:val="20"/>
              </w:rPr>
            </w:pPr>
          </w:p>
        </w:tc>
        <w:tc>
          <w:tcPr>
            <w:tcW w:w="3260" w:type="dxa"/>
            <w:vMerge/>
            <w:tcBorders>
              <w:top w:val="double" w:sz="4" w:space="0" w:color="auto"/>
              <w:left w:val="double" w:sz="4" w:space="0" w:color="auto"/>
              <w:bottom w:val="double" w:sz="4" w:space="0" w:color="auto"/>
              <w:right w:val="double" w:sz="4" w:space="0" w:color="auto"/>
            </w:tcBorders>
            <w:vAlign w:val="center"/>
          </w:tcPr>
          <w:p w:rsidR="00B6207B" w:rsidRPr="00C5172B" w:rsidRDefault="00B6207B" w:rsidP="00C04597">
            <w:pPr>
              <w:spacing w:line="276" w:lineRule="auto"/>
              <w:rPr>
                <w:sz w:val="20"/>
              </w:rPr>
            </w:pPr>
          </w:p>
        </w:tc>
        <w:tc>
          <w:tcPr>
            <w:tcW w:w="1636" w:type="dxa"/>
            <w:tcBorders>
              <w:top w:val="double" w:sz="4" w:space="0" w:color="auto"/>
              <w:left w:val="double" w:sz="4" w:space="0" w:color="auto"/>
              <w:bottom w:val="double" w:sz="4" w:space="0" w:color="auto"/>
              <w:right w:val="double" w:sz="4" w:space="0" w:color="auto"/>
            </w:tcBorders>
            <w:vAlign w:val="center"/>
          </w:tcPr>
          <w:p w:rsidR="00B6207B" w:rsidRPr="00C5172B" w:rsidRDefault="00B6207B" w:rsidP="00C04597">
            <w:pPr>
              <w:spacing w:line="276" w:lineRule="auto"/>
              <w:ind w:left="-108" w:right="-262"/>
              <w:jc w:val="center"/>
              <w:rPr>
                <w:sz w:val="20"/>
              </w:rPr>
            </w:pPr>
            <w:r w:rsidRPr="00C5172B">
              <w:rPr>
                <w:sz w:val="20"/>
              </w:rPr>
              <w:t>Уточненный</w:t>
            </w:r>
          </w:p>
          <w:p w:rsidR="00B6207B" w:rsidRPr="00C5172B" w:rsidRDefault="00B6207B" w:rsidP="00C04597">
            <w:pPr>
              <w:spacing w:line="276" w:lineRule="auto"/>
              <w:ind w:left="-108" w:right="-108"/>
              <w:jc w:val="center"/>
              <w:rPr>
                <w:sz w:val="20"/>
              </w:rPr>
            </w:pPr>
            <w:r w:rsidRPr="00C5172B">
              <w:rPr>
                <w:sz w:val="20"/>
              </w:rPr>
              <w:t>план</w:t>
            </w:r>
          </w:p>
        </w:tc>
        <w:tc>
          <w:tcPr>
            <w:tcW w:w="1653" w:type="dxa"/>
            <w:tcBorders>
              <w:top w:val="double" w:sz="4" w:space="0" w:color="auto"/>
              <w:left w:val="double" w:sz="4" w:space="0" w:color="auto"/>
              <w:bottom w:val="double" w:sz="4" w:space="0" w:color="auto"/>
              <w:right w:val="double" w:sz="4" w:space="0" w:color="auto"/>
            </w:tcBorders>
            <w:vAlign w:val="center"/>
          </w:tcPr>
          <w:p w:rsidR="00B6207B" w:rsidRPr="00C5172B" w:rsidRDefault="00B6207B" w:rsidP="00C04597">
            <w:pPr>
              <w:spacing w:line="276" w:lineRule="auto"/>
              <w:jc w:val="center"/>
              <w:rPr>
                <w:sz w:val="20"/>
              </w:rPr>
            </w:pPr>
            <w:r w:rsidRPr="00C5172B">
              <w:rPr>
                <w:sz w:val="20"/>
              </w:rPr>
              <w:t>Кассовое исполнение</w:t>
            </w:r>
          </w:p>
        </w:tc>
        <w:tc>
          <w:tcPr>
            <w:tcW w:w="1254" w:type="dxa"/>
            <w:tcBorders>
              <w:top w:val="double" w:sz="4" w:space="0" w:color="auto"/>
              <w:left w:val="double" w:sz="4" w:space="0" w:color="auto"/>
              <w:bottom w:val="double" w:sz="4" w:space="0" w:color="auto"/>
              <w:right w:val="double" w:sz="4" w:space="0" w:color="auto"/>
            </w:tcBorders>
            <w:vAlign w:val="center"/>
          </w:tcPr>
          <w:p w:rsidR="00B6207B" w:rsidRPr="00C5172B" w:rsidRDefault="00B6207B" w:rsidP="00C04597">
            <w:pPr>
              <w:spacing w:line="276" w:lineRule="auto"/>
              <w:ind w:left="-79" w:right="-108"/>
              <w:jc w:val="center"/>
              <w:rPr>
                <w:sz w:val="20"/>
              </w:rPr>
            </w:pPr>
            <w:r w:rsidRPr="00C5172B">
              <w:rPr>
                <w:sz w:val="20"/>
              </w:rPr>
              <w:t xml:space="preserve">% исполнения </w:t>
            </w:r>
          </w:p>
        </w:tc>
        <w:tc>
          <w:tcPr>
            <w:tcW w:w="1127" w:type="dxa"/>
            <w:vMerge/>
            <w:tcBorders>
              <w:left w:val="double" w:sz="4" w:space="0" w:color="auto"/>
              <w:bottom w:val="double" w:sz="4" w:space="0" w:color="auto"/>
              <w:right w:val="double" w:sz="4" w:space="0" w:color="auto"/>
            </w:tcBorders>
          </w:tcPr>
          <w:p w:rsidR="00B6207B" w:rsidRPr="00C5172B" w:rsidRDefault="00B6207B" w:rsidP="00C04597">
            <w:pPr>
              <w:spacing w:line="276" w:lineRule="auto"/>
              <w:ind w:left="-79" w:right="-108"/>
              <w:jc w:val="center"/>
              <w:rPr>
                <w:sz w:val="20"/>
              </w:rPr>
            </w:pPr>
          </w:p>
        </w:tc>
      </w:tr>
      <w:tr w:rsidR="00B6207B" w:rsidRPr="00C5172B" w:rsidTr="00C04597">
        <w:trPr>
          <w:trHeight w:val="228"/>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1</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Общегосударственные вопросы</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90 270 552,63</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88 607 478,25</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98,16</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10,3</w:t>
            </w:r>
          </w:p>
        </w:tc>
      </w:tr>
      <w:tr w:rsidR="00B6207B" w:rsidRPr="00C5172B" w:rsidTr="00C04597">
        <w:trPr>
          <w:trHeight w:val="166"/>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2</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Национальная оборона</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1 616 370,00</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1 616 370,00</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100,00</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0,2</w:t>
            </w:r>
          </w:p>
        </w:tc>
      </w:tr>
      <w:tr w:rsidR="00B6207B" w:rsidRPr="00C5172B" w:rsidTr="00C04597">
        <w:trPr>
          <w:trHeight w:val="521"/>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3</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Национальная безопасность и правоохранительная деятельность</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5 678 488,60</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5 657 420,00</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99,63</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0,7</w:t>
            </w:r>
          </w:p>
        </w:tc>
      </w:tr>
      <w:tr w:rsidR="00B6207B" w:rsidRPr="00C5172B" w:rsidTr="00C04597">
        <w:trPr>
          <w:trHeight w:val="295"/>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4</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Национальная экономика</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33 092 491,50</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33 031 787,22</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99,82</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3,9</w:t>
            </w:r>
          </w:p>
        </w:tc>
      </w:tr>
      <w:tr w:rsidR="00B6207B" w:rsidRPr="00C5172B" w:rsidTr="00C04597">
        <w:trPr>
          <w:trHeight w:val="168"/>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5</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Жилищно-коммунальное хозяйство</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28 628 959,35</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24 723 502,95</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86,36</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2,9</w:t>
            </w:r>
          </w:p>
        </w:tc>
      </w:tr>
      <w:tr w:rsidR="00B6207B" w:rsidRPr="00C5172B" w:rsidTr="00C04597">
        <w:trPr>
          <w:trHeight w:val="289"/>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6</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Охрана окружающей среды</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9 882 456,87</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3 960 932,42</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40,08</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0,5</w:t>
            </w:r>
          </w:p>
        </w:tc>
      </w:tr>
      <w:tr w:rsidR="00B6207B" w:rsidRPr="00C5172B" w:rsidTr="00C04597">
        <w:trPr>
          <w:trHeight w:val="265"/>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7</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Образование</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516 868 303,78</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515 036 027,95</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99,65</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60,1</w:t>
            </w:r>
          </w:p>
        </w:tc>
      </w:tr>
      <w:tr w:rsidR="00B6207B" w:rsidRPr="00C5172B" w:rsidTr="00C04597">
        <w:trPr>
          <w:trHeight w:val="255"/>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8</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Культура, кинематография</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66 133 591,52</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66 049 620,08</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99,87</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7,7</w:t>
            </w:r>
          </w:p>
        </w:tc>
      </w:tr>
      <w:tr w:rsidR="00B6207B" w:rsidRPr="00C5172B" w:rsidTr="00C04597">
        <w:trPr>
          <w:trHeight w:val="156"/>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9</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Здравоохранение</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42 430,00</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42 146,60</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99,33</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0,0</w:t>
            </w:r>
          </w:p>
        </w:tc>
      </w:tr>
      <w:tr w:rsidR="00B6207B" w:rsidRPr="00C5172B" w:rsidTr="00C04597">
        <w:trPr>
          <w:trHeight w:val="253"/>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10</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Социальная политика</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32 866 406,88</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31 293 987,80</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95,22</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3,7</w:t>
            </w:r>
          </w:p>
        </w:tc>
      </w:tr>
      <w:tr w:rsidR="00B6207B" w:rsidRPr="00C5172B" w:rsidTr="00C04597">
        <w:trPr>
          <w:trHeight w:val="206"/>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lastRenderedPageBreak/>
              <w:t>11</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Физическая культура и спорт</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14 476 225,86</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10 563 239,39</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72,97</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1,2</w:t>
            </w:r>
          </w:p>
        </w:tc>
      </w:tr>
      <w:tr w:rsidR="00B6207B" w:rsidRPr="00C5172B" w:rsidTr="00C04597">
        <w:trPr>
          <w:trHeight w:val="206"/>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12</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Обслуживание государственного и муниципального долга</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8 928,60</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8 928,60</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100,00</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0,0</w:t>
            </w:r>
          </w:p>
        </w:tc>
      </w:tr>
      <w:tr w:rsidR="00B6207B" w:rsidRPr="00C5172B" w:rsidTr="00C04597">
        <w:trPr>
          <w:trHeight w:val="206"/>
        </w:trPr>
        <w:tc>
          <w:tcPr>
            <w:tcW w:w="652" w:type="dxa"/>
            <w:tcBorders>
              <w:top w:val="double" w:sz="4" w:space="0" w:color="auto"/>
              <w:left w:val="double" w:sz="4" w:space="0" w:color="auto"/>
              <w:bottom w:val="double" w:sz="4" w:space="0" w:color="auto"/>
              <w:right w:val="double" w:sz="4" w:space="0" w:color="auto"/>
            </w:tcBorders>
            <w:noWrap/>
            <w:vAlign w:val="center"/>
          </w:tcPr>
          <w:p w:rsidR="00B6207B" w:rsidRPr="00C5172B" w:rsidRDefault="00B6207B" w:rsidP="00C04597">
            <w:pPr>
              <w:spacing w:line="276" w:lineRule="auto"/>
              <w:ind w:left="-732" w:firstLine="680"/>
              <w:jc w:val="center"/>
              <w:rPr>
                <w:sz w:val="20"/>
              </w:rPr>
            </w:pPr>
            <w:r w:rsidRPr="00C5172B">
              <w:rPr>
                <w:sz w:val="20"/>
              </w:rPr>
              <w:t>13</w:t>
            </w:r>
          </w:p>
        </w:tc>
        <w:tc>
          <w:tcPr>
            <w:tcW w:w="3260"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rPr>
                <w:color w:val="000000"/>
                <w:sz w:val="20"/>
                <w:szCs w:val="20"/>
              </w:rPr>
            </w:pPr>
            <w:r>
              <w:rPr>
                <w:color w:val="000000"/>
                <w:sz w:val="20"/>
              </w:rPr>
              <w:t>Межбюджетные трансферты общего характера бюджетам субъектов РФ и муниципальных образований</w:t>
            </w:r>
          </w:p>
        </w:tc>
        <w:tc>
          <w:tcPr>
            <w:tcW w:w="1636"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76 187 017,00</w:t>
            </w:r>
          </w:p>
        </w:tc>
        <w:tc>
          <w:tcPr>
            <w:tcW w:w="1653"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75 851 017,00</w:t>
            </w:r>
          </w:p>
        </w:tc>
        <w:tc>
          <w:tcPr>
            <w:tcW w:w="1254" w:type="dxa"/>
            <w:tcBorders>
              <w:top w:val="double" w:sz="4" w:space="0" w:color="auto"/>
              <w:left w:val="double" w:sz="4" w:space="0" w:color="auto"/>
              <w:bottom w:val="double" w:sz="4" w:space="0" w:color="auto"/>
              <w:right w:val="double" w:sz="4" w:space="0" w:color="auto"/>
            </w:tcBorders>
            <w:noWrap/>
            <w:vAlign w:val="center"/>
          </w:tcPr>
          <w:p w:rsidR="00B6207B" w:rsidRDefault="00B6207B" w:rsidP="00C04597">
            <w:pPr>
              <w:jc w:val="right"/>
              <w:rPr>
                <w:sz w:val="22"/>
                <w:szCs w:val="22"/>
              </w:rPr>
            </w:pPr>
            <w:r>
              <w:rPr>
                <w:sz w:val="22"/>
                <w:szCs w:val="22"/>
              </w:rPr>
              <w:t>99,56</w:t>
            </w:r>
          </w:p>
        </w:tc>
        <w:tc>
          <w:tcPr>
            <w:tcW w:w="1127" w:type="dxa"/>
            <w:tcBorders>
              <w:top w:val="double" w:sz="4" w:space="0" w:color="auto"/>
              <w:left w:val="double" w:sz="4" w:space="0" w:color="auto"/>
              <w:bottom w:val="double" w:sz="4" w:space="0" w:color="auto"/>
              <w:right w:val="double" w:sz="4" w:space="0" w:color="auto"/>
            </w:tcBorders>
            <w:vAlign w:val="center"/>
          </w:tcPr>
          <w:p w:rsidR="00B6207B" w:rsidRDefault="00B6207B" w:rsidP="00C04597">
            <w:pPr>
              <w:jc w:val="right"/>
              <w:rPr>
                <w:color w:val="000000"/>
                <w:sz w:val="20"/>
                <w:szCs w:val="20"/>
              </w:rPr>
            </w:pPr>
            <w:r>
              <w:rPr>
                <w:color w:val="000000"/>
                <w:sz w:val="20"/>
                <w:szCs w:val="20"/>
              </w:rPr>
              <w:t>8,9</w:t>
            </w:r>
          </w:p>
        </w:tc>
      </w:tr>
      <w:tr w:rsidR="00B6207B" w:rsidRPr="00C5172B" w:rsidTr="00C04597">
        <w:trPr>
          <w:trHeight w:val="206"/>
        </w:trPr>
        <w:tc>
          <w:tcPr>
            <w:tcW w:w="652" w:type="dxa"/>
            <w:tcBorders>
              <w:top w:val="double" w:sz="4" w:space="0" w:color="auto"/>
              <w:left w:val="double" w:sz="4" w:space="0" w:color="auto"/>
              <w:bottom w:val="double" w:sz="4" w:space="0" w:color="auto"/>
              <w:right w:val="double" w:sz="4" w:space="0" w:color="auto"/>
            </w:tcBorders>
            <w:shd w:val="clear" w:color="auto" w:fill="D9D9D9"/>
            <w:noWrap/>
            <w:vAlign w:val="center"/>
          </w:tcPr>
          <w:p w:rsidR="00B6207B" w:rsidRPr="00C5172B" w:rsidRDefault="00B6207B" w:rsidP="00C04597">
            <w:pPr>
              <w:spacing w:line="276" w:lineRule="auto"/>
              <w:ind w:left="-732" w:firstLine="680"/>
              <w:jc w:val="center"/>
              <w:rPr>
                <w:sz w:val="20"/>
              </w:rPr>
            </w:pPr>
            <w:r w:rsidRPr="00C5172B">
              <w:rPr>
                <w:sz w:val="20"/>
              </w:rPr>
              <w:t>14</w:t>
            </w:r>
          </w:p>
        </w:tc>
        <w:tc>
          <w:tcPr>
            <w:tcW w:w="3260" w:type="dxa"/>
            <w:tcBorders>
              <w:top w:val="double" w:sz="4" w:space="0" w:color="auto"/>
              <w:left w:val="double" w:sz="4" w:space="0" w:color="auto"/>
              <w:bottom w:val="double" w:sz="4" w:space="0" w:color="auto"/>
              <w:right w:val="double" w:sz="4" w:space="0" w:color="auto"/>
            </w:tcBorders>
            <w:shd w:val="clear" w:color="auto" w:fill="D9D9D9"/>
            <w:vAlign w:val="center"/>
          </w:tcPr>
          <w:p w:rsidR="00B6207B" w:rsidRDefault="00B6207B" w:rsidP="00C04597">
            <w:pPr>
              <w:rPr>
                <w:b/>
                <w:bCs/>
                <w:color w:val="000000"/>
                <w:sz w:val="20"/>
                <w:szCs w:val="20"/>
              </w:rPr>
            </w:pPr>
            <w:r>
              <w:rPr>
                <w:b/>
                <w:bCs/>
                <w:color w:val="000000"/>
                <w:sz w:val="20"/>
              </w:rPr>
              <w:t>ИТОГО</w:t>
            </w:r>
          </w:p>
        </w:tc>
        <w:tc>
          <w:tcPr>
            <w:tcW w:w="1636" w:type="dxa"/>
            <w:tcBorders>
              <w:top w:val="double" w:sz="4" w:space="0" w:color="auto"/>
              <w:left w:val="double" w:sz="4" w:space="0" w:color="auto"/>
              <w:bottom w:val="double" w:sz="4" w:space="0" w:color="auto"/>
              <w:right w:val="double" w:sz="4" w:space="0" w:color="auto"/>
            </w:tcBorders>
            <w:shd w:val="clear" w:color="auto" w:fill="D9D9D9"/>
            <w:noWrap/>
            <w:vAlign w:val="center"/>
          </w:tcPr>
          <w:p w:rsidR="00B6207B" w:rsidRPr="00AB439D" w:rsidRDefault="00B6207B" w:rsidP="00C04597">
            <w:pPr>
              <w:jc w:val="center"/>
              <w:rPr>
                <w:b/>
                <w:bCs/>
                <w:sz w:val="22"/>
                <w:szCs w:val="22"/>
              </w:rPr>
            </w:pPr>
            <w:r w:rsidRPr="00AB439D">
              <w:rPr>
                <w:b/>
                <w:bCs/>
                <w:sz w:val="22"/>
                <w:szCs w:val="22"/>
              </w:rPr>
              <w:t>875 752 222,59</w:t>
            </w:r>
          </w:p>
        </w:tc>
        <w:tc>
          <w:tcPr>
            <w:tcW w:w="1653" w:type="dxa"/>
            <w:tcBorders>
              <w:top w:val="double" w:sz="4" w:space="0" w:color="auto"/>
              <w:left w:val="double" w:sz="4" w:space="0" w:color="auto"/>
              <w:bottom w:val="double" w:sz="4" w:space="0" w:color="auto"/>
              <w:right w:val="double" w:sz="4" w:space="0" w:color="auto"/>
            </w:tcBorders>
            <w:shd w:val="clear" w:color="auto" w:fill="D9D9D9"/>
            <w:noWrap/>
            <w:vAlign w:val="center"/>
          </w:tcPr>
          <w:p w:rsidR="00B6207B" w:rsidRPr="00AB439D" w:rsidRDefault="00B6207B" w:rsidP="00C04597">
            <w:pPr>
              <w:jc w:val="center"/>
              <w:rPr>
                <w:b/>
                <w:bCs/>
                <w:sz w:val="22"/>
                <w:szCs w:val="22"/>
              </w:rPr>
            </w:pPr>
            <w:r w:rsidRPr="00AB439D">
              <w:rPr>
                <w:b/>
                <w:bCs/>
                <w:sz w:val="22"/>
                <w:szCs w:val="22"/>
              </w:rPr>
              <w:t>856 442 458,26</w:t>
            </w:r>
          </w:p>
        </w:tc>
        <w:tc>
          <w:tcPr>
            <w:tcW w:w="1254" w:type="dxa"/>
            <w:tcBorders>
              <w:top w:val="double" w:sz="4" w:space="0" w:color="auto"/>
              <w:left w:val="double" w:sz="4" w:space="0" w:color="auto"/>
              <w:bottom w:val="double" w:sz="4" w:space="0" w:color="auto"/>
              <w:right w:val="double" w:sz="4" w:space="0" w:color="auto"/>
            </w:tcBorders>
            <w:shd w:val="clear" w:color="auto" w:fill="D9D9D9"/>
            <w:noWrap/>
            <w:vAlign w:val="center"/>
          </w:tcPr>
          <w:p w:rsidR="00B6207B" w:rsidRDefault="00B6207B" w:rsidP="00C04597">
            <w:pPr>
              <w:jc w:val="right"/>
              <w:rPr>
                <w:sz w:val="20"/>
                <w:szCs w:val="20"/>
              </w:rPr>
            </w:pPr>
            <w:r>
              <w:rPr>
                <w:sz w:val="20"/>
                <w:szCs w:val="20"/>
              </w:rPr>
              <w:t>97,8</w:t>
            </w:r>
          </w:p>
        </w:tc>
        <w:tc>
          <w:tcPr>
            <w:tcW w:w="1127" w:type="dxa"/>
            <w:tcBorders>
              <w:top w:val="double" w:sz="4" w:space="0" w:color="auto"/>
              <w:left w:val="double" w:sz="4" w:space="0" w:color="auto"/>
              <w:bottom w:val="double" w:sz="4" w:space="0" w:color="auto"/>
              <w:right w:val="double" w:sz="4" w:space="0" w:color="auto"/>
            </w:tcBorders>
            <w:shd w:val="clear" w:color="auto" w:fill="D9D9D9"/>
            <w:vAlign w:val="bottom"/>
          </w:tcPr>
          <w:p w:rsidR="00B6207B" w:rsidRPr="004F5885" w:rsidRDefault="00B6207B" w:rsidP="00C04597">
            <w:pPr>
              <w:jc w:val="right"/>
              <w:rPr>
                <w:sz w:val="20"/>
                <w:szCs w:val="20"/>
              </w:rPr>
            </w:pPr>
            <w:r w:rsidRPr="004F5885">
              <w:rPr>
                <w:sz w:val="20"/>
                <w:szCs w:val="20"/>
              </w:rPr>
              <w:t>100</w:t>
            </w:r>
          </w:p>
        </w:tc>
      </w:tr>
    </w:tbl>
    <w:p w:rsidR="00B6207B" w:rsidRPr="00C5172B" w:rsidRDefault="00B6207B" w:rsidP="00B6207B">
      <w:pPr>
        <w:spacing w:line="276" w:lineRule="auto"/>
        <w:ind w:firstLine="680"/>
        <w:rPr>
          <w:b/>
          <w:bCs/>
          <w:sz w:val="16"/>
          <w:szCs w:val="16"/>
          <w:u w:val="single"/>
        </w:rPr>
      </w:pPr>
    </w:p>
    <w:p w:rsidR="00B6207B" w:rsidRDefault="00B6207B" w:rsidP="00B6207B">
      <w:pPr>
        <w:pStyle w:val="31"/>
        <w:spacing w:before="120" w:after="0"/>
        <w:ind w:firstLine="702"/>
        <w:rPr>
          <w:sz w:val="28"/>
          <w:szCs w:val="28"/>
          <w:lang w:val="ru-RU"/>
        </w:rPr>
      </w:pPr>
      <w:bookmarkStart w:id="140" w:name="_Toc258835985"/>
    </w:p>
    <w:p w:rsidR="00B6207B" w:rsidRDefault="00B6207B" w:rsidP="00B6207B">
      <w:pPr>
        <w:pStyle w:val="31"/>
        <w:spacing w:before="120" w:after="0"/>
        <w:ind w:firstLine="702"/>
        <w:rPr>
          <w:sz w:val="28"/>
          <w:szCs w:val="28"/>
          <w:lang w:val="ru-RU"/>
        </w:rPr>
      </w:pPr>
    </w:p>
    <w:p w:rsidR="00B6207B" w:rsidRPr="00CF2C07" w:rsidRDefault="00B6207B" w:rsidP="00B6207B">
      <w:pPr>
        <w:pStyle w:val="31"/>
        <w:spacing w:before="120" w:after="0"/>
        <w:ind w:firstLine="702"/>
        <w:rPr>
          <w:sz w:val="28"/>
          <w:szCs w:val="28"/>
          <w:lang w:val="ru-RU"/>
        </w:rPr>
      </w:pPr>
      <w:r>
        <w:rPr>
          <w:sz w:val="28"/>
          <w:szCs w:val="28"/>
          <w:lang w:val="ru-RU"/>
        </w:rPr>
        <w:t>Муниципальные программы.</w:t>
      </w:r>
    </w:p>
    <w:p w:rsidR="00B6207B" w:rsidRPr="00167B4B" w:rsidRDefault="00B6207B" w:rsidP="00B6207B">
      <w:pPr>
        <w:pStyle w:val="31"/>
        <w:spacing w:before="120" w:after="0"/>
        <w:ind w:firstLine="702"/>
        <w:rPr>
          <w:sz w:val="28"/>
          <w:szCs w:val="28"/>
        </w:rPr>
      </w:pPr>
      <w:r w:rsidRPr="00167B4B">
        <w:rPr>
          <w:sz w:val="28"/>
          <w:szCs w:val="28"/>
        </w:rPr>
        <w:t xml:space="preserve">Исполнение </w:t>
      </w:r>
      <w:r>
        <w:rPr>
          <w:sz w:val="28"/>
          <w:szCs w:val="28"/>
          <w:lang w:val="ru-RU"/>
        </w:rPr>
        <w:t>районного</w:t>
      </w:r>
      <w:r w:rsidRPr="00167B4B">
        <w:rPr>
          <w:sz w:val="28"/>
          <w:szCs w:val="28"/>
        </w:rPr>
        <w:t xml:space="preserve"> бюджета в 202</w:t>
      </w:r>
      <w:r>
        <w:rPr>
          <w:sz w:val="28"/>
          <w:szCs w:val="28"/>
          <w:lang w:val="ru-RU"/>
        </w:rPr>
        <w:t>2</w:t>
      </w:r>
      <w:r w:rsidRPr="00167B4B">
        <w:rPr>
          <w:sz w:val="28"/>
          <w:szCs w:val="28"/>
        </w:rPr>
        <w:t xml:space="preserve"> году осуществлялось в программном формате. На </w:t>
      </w:r>
      <w:r>
        <w:rPr>
          <w:sz w:val="28"/>
          <w:szCs w:val="28"/>
          <w:lang w:val="ru-RU"/>
        </w:rPr>
        <w:t>районном</w:t>
      </w:r>
      <w:r w:rsidRPr="00167B4B">
        <w:rPr>
          <w:sz w:val="28"/>
          <w:szCs w:val="28"/>
        </w:rPr>
        <w:t xml:space="preserve"> уровне реализовывал</w:t>
      </w:r>
      <w:r>
        <w:rPr>
          <w:sz w:val="28"/>
          <w:szCs w:val="28"/>
          <w:lang w:val="ru-RU"/>
        </w:rPr>
        <w:t>ось</w:t>
      </w:r>
      <w:r w:rsidRPr="00167B4B">
        <w:rPr>
          <w:sz w:val="28"/>
          <w:szCs w:val="28"/>
        </w:rPr>
        <w:t xml:space="preserve"> </w:t>
      </w:r>
      <w:r>
        <w:rPr>
          <w:sz w:val="28"/>
          <w:szCs w:val="28"/>
          <w:lang w:val="ru-RU"/>
        </w:rPr>
        <w:t>13</w:t>
      </w:r>
      <w:r w:rsidRPr="00167B4B">
        <w:rPr>
          <w:sz w:val="28"/>
          <w:szCs w:val="28"/>
        </w:rPr>
        <w:t xml:space="preserve"> </w:t>
      </w:r>
      <w:r>
        <w:rPr>
          <w:sz w:val="28"/>
          <w:szCs w:val="28"/>
          <w:lang w:val="ru-RU"/>
        </w:rPr>
        <w:t>муниципальных</w:t>
      </w:r>
      <w:r w:rsidRPr="00167B4B">
        <w:rPr>
          <w:sz w:val="28"/>
          <w:szCs w:val="28"/>
        </w:rPr>
        <w:t xml:space="preserve"> программ, доля программных расходов составила 9</w:t>
      </w:r>
      <w:r>
        <w:rPr>
          <w:sz w:val="28"/>
          <w:szCs w:val="28"/>
          <w:lang w:val="ru-RU"/>
        </w:rPr>
        <w:t>2</w:t>
      </w:r>
      <w:r w:rsidRPr="00167B4B">
        <w:rPr>
          <w:sz w:val="28"/>
          <w:szCs w:val="28"/>
        </w:rPr>
        <w:t>,</w:t>
      </w:r>
      <w:r>
        <w:rPr>
          <w:sz w:val="28"/>
          <w:szCs w:val="28"/>
          <w:lang w:val="ru-RU"/>
        </w:rPr>
        <w:t>7</w:t>
      </w:r>
      <w:r w:rsidRPr="00167B4B">
        <w:rPr>
          <w:sz w:val="28"/>
          <w:szCs w:val="28"/>
        </w:rPr>
        <w:t>%.</w:t>
      </w:r>
    </w:p>
    <w:p w:rsidR="00B6207B" w:rsidRDefault="00B6207B" w:rsidP="00B6207B">
      <w:pPr>
        <w:ind w:left="708" w:firstLine="680"/>
        <w:jc w:val="right"/>
        <w:rPr>
          <w:szCs w:val="28"/>
        </w:rPr>
      </w:pPr>
      <w:r w:rsidRPr="00C5172B">
        <w:rPr>
          <w:szCs w:val="28"/>
        </w:rPr>
        <w:t xml:space="preserve">Таблица </w:t>
      </w:r>
      <w:r>
        <w:rPr>
          <w:szCs w:val="28"/>
        </w:rPr>
        <w:t>5</w:t>
      </w:r>
    </w:p>
    <w:p w:rsidR="00B6207B" w:rsidRPr="00C5172B" w:rsidRDefault="00B6207B" w:rsidP="00B6207B">
      <w:pPr>
        <w:ind w:left="708" w:firstLine="680"/>
        <w:jc w:val="right"/>
        <w:rPr>
          <w:szCs w:val="28"/>
        </w:rPr>
      </w:pPr>
      <w:r w:rsidRPr="003F7DAD">
        <w:rPr>
          <w:sz w:val="20"/>
          <w:szCs w:val="20"/>
        </w:rPr>
        <w:t>(рублей)</w:t>
      </w:r>
    </w:p>
    <w:tbl>
      <w:tblPr>
        <w:tblW w:w="9849" w:type="dxa"/>
        <w:tblInd w:w="-38" w:type="dxa"/>
        <w:tblLayout w:type="fixed"/>
        <w:tblCellMar>
          <w:left w:w="30" w:type="dxa"/>
          <w:right w:w="30" w:type="dxa"/>
        </w:tblCellMar>
        <w:tblLook w:val="0000" w:firstRow="0" w:lastRow="0" w:firstColumn="0" w:lastColumn="0" w:noHBand="0" w:noVBand="0"/>
      </w:tblPr>
      <w:tblGrid>
        <w:gridCol w:w="5171"/>
        <w:gridCol w:w="1843"/>
        <w:gridCol w:w="1701"/>
        <w:gridCol w:w="1134"/>
      </w:tblGrid>
      <w:tr w:rsidR="00B6207B" w:rsidRPr="00682EC3" w:rsidTr="00C04597">
        <w:trPr>
          <w:trHeight w:val="610"/>
        </w:trPr>
        <w:tc>
          <w:tcPr>
            <w:tcW w:w="5171" w:type="dxa"/>
            <w:tcBorders>
              <w:top w:val="single" w:sz="6" w:space="0" w:color="auto"/>
              <w:left w:val="single" w:sz="6" w:space="0" w:color="auto"/>
              <w:bottom w:val="single" w:sz="6" w:space="0" w:color="auto"/>
              <w:right w:val="single" w:sz="6" w:space="0" w:color="auto"/>
            </w:tcBorders>
            <w:vAlign w:val="center"/>
          </w:tcPr>
          <w:p w:rsidR="00B6207B" w:rsidRPr="00682EC3" w:rsidRDefault="00B6207B" w:rsidP="00C04597">
            <w:pPr>
              <w:autoSpaceDE w:val="0"/>
              <w:autoSpaceDN w:val="0"/>
              <w:adjustRightInd w:val="0"/>
              <w:rPr>
                <w:color w:val="000000"/>
                <w:sz w:val="20"/>
                <w:szCs w:val="20"/>
              </w:rPr>
            </w:pPr>
            <w:r w:rsidRPr="00682EC3">
              <w:rPr>
                <w:color w:val="000000"/>
                <w:sz w:val="20"/>
                <w:szCs w:val="20"/>
              </w:rPr>
              <w:t>Наименование муниципальной программы</w:t>
            </w:r>
          </w:p>
        </w:tc>
        <w:tc>
          <w:tcPr>
            <w:tcW w:w="1843" w:type="dxa"/>
            <w:tcBorders>
              <w:top w:val="single" w:sz="6" w:space="0" w:color="auto"/>
              <w:left w:val="single" w:sz="6" w:space="0" w:color="auto"/>
              <w:bottom w:val="single" w:sz="6" w:space="0" w:color="auto"/>
              <w:right w:val="single" w:sz="6" w:space="0" w:color="auto"/>
            </w:tcBorders>
            <w:vAlign w:val="center"/>
          </w:tcPr>
          <w:p w:rsidR="00B6207B" w:rsidRPr="00682EC3" w:rsidRDefault="00B6207B" w:rsidP="00C04597">
            <w:pPr>
              <w:spacing w:line="276" w:lineRule="auto"/>
              <w:ind w:left="-108" w:right="-262"/>
              <w:jc w:val="center"/>
              <w:rPr>
                <w:sz w:val="20"/>
                <w:szCs w:val="20"/>
              </w:rPr>
            </w:pPr>
            <w:r w:rsidRPr="00682EC3">
              <w:rPr>
                <w:sz w:val="20"/>
                <w:szCs w:val="20"/>
              </w:rPr>
              <w:t>Уточненный</w:t>
            </w:r>
          </w:p>
          <w:p w:rsidR="00B6207B" w:rsidRPr="00682EC3" w:rsidRDefault="00B6207B" w:rsidP="00C04597">
            <w:pPr>
              <w:spacing w:line="276" w:lineRule="auto"/>
              <w:ind w:left="-108" w:right="-108"/>
              <w:jc w:val="center"/>
              <w:rPr>
                <w:sz w:val="20"/>
                <w:szCs w:val="20"/>
              </w:rPr>
            </w:pPr>
            <w:r w:rsidRPr="00682EC3">
              <w:rPr>
                <w:sz w:val="20"/>
                <w:szCs w:val="20"/>
              </w:rPr>
              <w:t>план</w:t>
            </w:r>
          </w:p>
        </w:tc>
        <w:tc>
          <w:tcPr>
            <w:tcW w:w="1701" w:type="dxa"/>
            <w:tcBorders>
              <w:top w:val="single" w:sz="6" w:space="0" w:color="auto"/>
              <w:left w:val="single" w:sz="6" w:space="0" w:color="auto"/>
              <w:bottom w:val="single" w:sz="6" w:space="0" w:color="auto"/>
              <w:right w:val="single" w:sz="6" w:space="0" w:color="auto"/>
            </w:tcBorders>
            <w:vAlign w:val="center"/>
          </w:tcPr>
          <w:p w:rsidR="00B6207B" w:rsidRPr="00682EC3" w:rsidRDefault="00B6207B" w:rsidP="00C04597">
            <w:pPr>
              <w:spacing w:line="276" w:lineRule="auto"/>
              <w:jc w:val="center"/>
              <w:rPr>
                <w:sz w:val="20"/>
                <w:szCs w:val="20"/>
              </w:rPr>
            </w:pPr>
            <w:r w:rsidRPr="00682EC3">
              <w:rPr>
                <w:sz w:val="20"/>
                <w:szCs w:val="20"/>
              </w:rPr>
              <w:t>Кассовое исполнение</w:t>
            </w:r>
          </w:p>
        </w:tc>
        <w:tc>
          <w:tcPr>
            <w:tcW w:w="1134" w:type="dxa"/>
            <w:tcBorders>
              <w:top w:val="single" w:sz="6" w:space="0" w:color="auto"/>
              <w:left w:val="single" w:sz="6" w:space="0" w:color="auto"/>
              <w:bottom w:val="single" w:sz="6" w:space="0" w:color="auto"/>
              <w:right w:val="single" w:sz="6" w:space="0" w:color="auto"/>
            </w:tcBorders>
            <w:vAlign w:val="center"/>
          </w:tcPr>
          <w:p w:rsidR="00B6207B" w:rsidRPr="00682EC3" w:rsidRDefault="00B6207B" w:rsidP="00C04597">
            <w:pPr>
              <w:autoSpaceDE w:val="0"/>
              <w:autoSpaceDN w:val="0"/>
              <w:adjustRightInd w:val="0"/>
              <w:jc w:val="center"/>
              <w:rPr>
                <w:color w:val="000000"/>
                <w:sz w:val="20"/>
                <w:szCs w:val="20"/>
              </w:rPr>
            </w:pPr>
            <w:r w:rsidRPr="00682EC3">
              <w:rPr>
                <w:color w:val="000000"/>
                <w:sz w:val="20"/>
                <w:szCs w:val="20"/>
              </w:rPr>
              <w:t>% исполнения</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"Управление муниципальной собственностью"</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t>31 769 381,00</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31 264 835,10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98,41</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"Развитие образования"</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t>532 414 155,52</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529 598 313,35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99,47</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"Реформирование и модернизация жилищно-коммунального хозяйства и повышение энергетической эффективности"</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t>15 953 800,01</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12 942 225,36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81,12</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"Защита от чрезвычайных ситуаций природного и техногенного характера и обеспечение безопасности населения"</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t>10 814 921,00</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5 504 566,60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50,90</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"Управление муниципальными финансами"</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t>88 317 293,96</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88 280 342,72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99,96</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"Создание условий для обеспечения доступным и комфортным жильем граждан"</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t>9 244 156,70</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8 350 274,95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90,33</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"Развитие культуры"</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center"/>
            </w:pPr>
            <w:r w:rsidRPr="00682EC3">
              <w:t>72 347 699,07</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72 263 727,63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99,88</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"Развитие сельского хозяйства"</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t>4 946 030,00</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4 925 484,23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99,58</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"Развитие субъектов малого и среднего предпринимательства"</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t>1 835 263,14</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1 835 263,14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100,00</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"Развитие транспортного комплекса"</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t>24 115 100,00</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24 115 100,00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100,00</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 xml:space="preserve">Муниципальная программа Дзержинского района "Обращение с отходами производства и </w:t>
            </w:r>
            <w:r w:rsidRPr="00682EC3">
              <w:rPr>
                <w:color w:val="000000"/>
              </w:rPr>
              <w:lastRenderedPageBreak/>
              <w:t>потребления на территории Дзержинского района"</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lastRenderedPageBreak/>
              <w:t>3 863 781,47</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3 231 886,56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83,65</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"Молодежь Дзержинского района в XXI веке"</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t>2 944 277,59</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2 914 277,29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98,98</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r w:rsidRPr="00682EC3">
              <w:rPr>
                <w:color w:val="000000"/>
              </w:rPr>
              <w:t>Муниципальная программа Дзержинского района "Развитие массовой физической культуры и спорта"</w:t>
            </w:r>
          </w:p>
        </w:tc>
        <w:tc>
          <w:tcPr>
            <w:tcW w:w="1843" w:type="dxa"/>
            <w:tcBorders>
              <w:top w:val="single" w:sz="6" w:space="0" w:color="auto"/>
              <w:left w:val="single" w:sz="2" w:space="0" w:color="auto"/>
              <w:bottom w:val="single" w:sz="6" w:space="0" w:color="auto"/>
              <w:right w:val="single" w:sz="2" w:space="0" w:color="auto"/>
            </w:tcBorders>
            <w:shd w:val="clear" w:color="auto" w:fill="auto"/>
            <w:vAlign w:val="center"/>
          </w:tcPr>
          <w:p w:rsidR="00B6207B" w:rsidRPr="00682EC3" w:rsidRDefault="00B6207B" w:rsidP="00C04597">
            <w:pPr>
              <w:jc w:val="right"/>
            </w:pPr>
            <w:r w:rsidRPr="00682EC3">
              <w:t>13 695 225,40</w:t>
            </w:r>
          </w:p>
        </w:tc>
        <w:tc>
          <w:tcPr>
            <w:tcW w:w="1701" w:type="dxa"/>
            <w:tcBorders>
              <w:top w:val="single" w:sz="6" w:space="0" w:color="auto"/>
              <w:left w:val="single" w:sz="2"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9 962 159,46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207B" w:rsidRPr="00682EC3" w:rsidRDefault="00B6207B" w:rsidP="00C04597">
            <w:pPr>
              <w:jc w:val="right"/>
            </w:pPr>
            <w:r w:rsidRPr="00682EC3">
              <w:t>72,74</w:t>
            </w:r>
          </w:p>
        </w:tc>
      </w:tr>
      <w:tr w:rsidR="00B6207B" w:rsidRPr="00682EC3" w:rsidTr="00C04597">
        <w:trPr>
          <w:trHeight w:val="305"/>
        </w:trPr>
        <w:tc>
          <w:tcPr>
            <w:tcW w:w="5171" w:type="dxa"/>
            <w:tcBorders>
              <w:top w:val="single" w:sz="6" w:space="0" w:color="auto"/>
              <w:left w:val="single" w:sz="2" w:space="0" w:color="auto"/>
              <w:bottom w:val="single" w:sz="6" w:space="0" w:color="auto"/>
              <w:right w:val="single" w:sz="2" w:space="0" w:color="auto"/>
            </w:tcBorders>
            <w:shd w:val="clear" w:color="auto" w:fill="auto"/>
          </w:tcPr>
          <w:p w:rsidR="00B6207B" w:rsidRPr="00682EC3" w:rsidRDefault="00B6207B" w:rsidP="00C04597">
            <w:pPr>
              <w:autoSpaceDE w:val="0"/>
              <w:autoSpaceDN w:val="0"/>
              <w:adjustRightInd w:val="0"/>
              <w:rPr>
                <w:color w:val="000000"/>
              </w:rPr>
            </w:pPr>
          </w:p>
        </w:tc>
        <w:tc>
          <w:tcPr>
            <w:tcW w:w="1843" w:type="dxa"/>
            <w:tcBorders>
              <w:top w:val="single" w:sz="6" w:space="0" w:color="auto"/>
              <w:left w:val="single" w:sz="2" w:space="0" w:color="auto"/>
              <w:bottom w:val="single" w:sz="4" w:space="0" w:color="auto"/>
              <w:right w:val="single" w:sz="2" w:space="0" w:color="auto"/>
            </w:tcBorders>
            <w:shd w:val="clear" w:color="auto" w:fill="auto"/>
          </w:tcPr>
          <w:p w:rsidR="00B6207B" w:rsidRPr="00682EC3" w:rsidRDefault="00B6207B" w:rsidP="00C04597">
            <w:pPr>
              <w:autoSpaceDE w:val="0"/>
              <w:autoSpaceDN w:val="0"/>
              <w:adjustRightInd w:val="0"/>
              <w:jc w:val="center"/>
              <w:rPr>
                <w:color w:val="000000"/>
              </w:rPr>
            </w:pPr>
            <w:r w:rsidRPr="00682EC3">
              <w:rPr>
                <w:color w:val="000000"/>
              </w:rPr>
              <w:t>812 261 084,86</w:t>
            </w:r>
          </w:p>
        </w:tc>
        <w:tc>
          <w:tcPr>
            <w:tcW w:w="1701" w:type="dxa"/>
            <w:tcBorders>
              <w:top w:val="single" w:sz="6" w:space="0" w:color="auto"/>
              <w:left w:val="single" w:sz="2" w:space="0" w:color="auto"/>
              <w:bottom w:val="single" w:sz="4" w:space="0" w:color="auto"/>
              <w:right w:val="single" w:sz="6" w:space="0" w:color="auto"/>
            </w:tcBorders>
            <w:shd w:val="clear" w:color="auto" w:fill="auto"/>
            <w:vAlign w:val="center"/>
          </w:tcPr>
          <w:p w:rsidR="00B6207B" w:rsidRPr="00682EC3" w:rsidRDefault="00B6207B" w:rsidP="00C04597">
            <w:pPr>
              <w:autoSpaceDE w:val="0"/>
              <w:autoSpaceDN w:val="0"/>
              <w:adjustRightInd w:val="0"/>
              <w:jc w:val="center"/>
              <w:rPr>
                <w:color w:val="000000"/>
              </w:rPr>
            </w:pPr>
            <w:r w:rsidRPr="00682EC3">
              <w:rPr>
                <w:color w:val="000000"/>
              </w:rPr>
              <w:t>795 188 456,39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B6207B" w:rsidRPr="00682EC3" w:rsidRDefault="00B6207B" w:rsidP="00C04597">
            <w:pPr>
              <w:autoSpaceDE w:val="0"/>
              <w:autoSpaceDN w:val="0"/>
              <w:adjustRightInd w:val="0"/>
              <w:jc w:val="center"/>
              <w:rPr>
                <w:color w:val="000000"/>
              </w:rPr>
            </w:pPr>
            <w:r w:rsidRPr="00682EC3">
              <w:rPr>
                <w:color w:val="000000"/>
              </w:rPr>
              <w:t>97,8</w:t>
            </w:r>
          </w:p>
        </w:tc>
      </w:tr>
    </w:tbl>
    <w:p w:rsidR="00B6207B" w:rsidRDefault="00B6207B" w:rsidP="00B6207B">
      <w:pPr>
        <w:ind w:firstLine="709"/>
        <w:rPr>
          <w:szCs w:val="28"/>
        </w:rPr>
      </w:pPr>
    </w:p>
    <w:p w:rsidR="00B6207B" w:rsidRPr="00F815E7" w:rsidRDefault="00B6207B" w:rsidP="00B6207B">
      <w:pPr>
        <w:ind w:firstLine="709"/>
        <w:rPr>
          <w:sz w:val="28"/>
          <w:szCs w:val="28"/>
        </w:rPr>
      </w:pPr>
      <w:r w:rsidRPr="00F815E7">
        <w:rPr>
          <w:sz w:val="28"/>
          <w:szCs w:val="28"/>
        </w:rPr>
        <w:t xml:space="preserve">Всего на реализацию муниципальных программ в 2022 году было предусмотрено </w:t>
      </w:r>
      <w:r w:rsidRPr="00F815E7">
        <w:rPr>
          <w:color w:val="000000"/>
          <w:sz w:val="28"/>
          <w:szCs w:val="28"/>
        </w:rPr>
        <w:t xml:space="preserve">812 261 084,86 </w:t>
      </w:r>
      <w:r w:rsidRPr="00F815E7">
        <w:rPr>
          <w:bCs/>
          <w:sz w:val="28"/>
          <w:szCs w:val="28"/>
        </w:rPr>
        <w:t xml:space="preserve">рублей, исполнение составило </w:t>
      </w:r>
      <w:r w:rsidRPr="00F815E7">
        <w:rPr>
          <w:color w:val="000000"/>
          <w:sz w:val="28"/>
          <w:szCs w:val="28"/>
        </w:rPr>
        <w:t xml:space="preserve">795 188 456,39 </w:t>
      </w:r>
      <w:r w:rsidRPr="00F815E7">
        <w:rPr>
          <w:bCs/>
          <w:sz w:val="28"/>
          <w:szCs w:val="28"/>
        </w:rPr>
        <w:t>рублей или 97,8 %.</w:t>
      </w:r>
    </w:p>
    <w:p w:rsidR="00B6207B" w:rsidRPr="00F815E7" w:rsidRDefault="00B6207B" w:rsidP="00B6207B">
      <w:pPr>
        <w:ind w:firstLine="709"/>
        <w:rPr>
          <w:b/>
          <w:sz w:val="28"/>
          <w:szCs w:val="28"/>
        </w:rPr>
      </w:pPr>
      <w:r w:rsidRPr="00F815E7">
        <w:rPr>
          <w:sz w:val="28"/>
          <w:szCs w:val="28"/>
        </w:rPr>
        <w:t>Из 13 муниципальных программ, предусмотренных Решением о бюджете, высокое исполнение (от 95 % до 100 %) сложилось по 8 программам.</w:t>
      </w:r>
    </w:p>
    <w:p w:rsidR="00B6207B" w:rsidRPr="00F815E7" w:rsidRDefault="00B6207B" w:rsidP="00B6207B">
      <w:pPr>
        <w:ind w:firstLine="709"/>
        <w:rPr>
          <w:iCs/>
          <w:sz w:val="28"/>
          <w:szCs w:val="28"/>
        </w:rPr>
      </w:pPr>
      <w:r w:rsidRPr="00F815E7">
        <w:rPr>
          <w:iCs/>
          <w:sz w:val="28"/>
          <w:szCs w:val="28"/>
        </w:rPr>
        <w:t>В диапазоне ниже 90 % исполнено 4 программы:</w:t>
      </w:r>
    </w:p>
    <w:p w:rsidR="00B6207B" w:rsidRPr="00F815E7" w:rsidRDefault="00B6207B" w:rsidP="00B6207B">
      <w:pPr>
        <w:ind w:firstLine="709"/>
        <w:rPr>
          <w:iCs/>
          <w:sz w:val="28"/>
          <w:szCs w:val="28"/>
        </w:rPr>
      </w:pPr>
      <w:r w:rsidRPr="00F815E7">
        <w:rPr>
          <w:iCs/>
          <w:sz w:val="28"/>
          <w:szCs w:val="28"/>
        </w:rPr>
        <w:t xml:space="preserve">-муниципальная </w:t>
      </w:r>
      <w:r w:rsidRPr="00F815E7">
        <w:rPr>
          <w:color w:val="000000"/>
          <w:sz w:val="28"/>
          <w:szCs w:val="28"/>
        </w:rPr>
        <w:t>программа Дзержинского района "Реформирование и модернизация жилищно-коммунального хозяйства и повышение энергетической эффективности" 81,1</w:t>
      </w:r>
      <w:r w:rsidRPr="00F815E7">
        <w:rPr>
          <w:iCs/>
          <w:sz w:val="28"/>
          <w:szCs w:val="28"/>
        </w:rPr>
        <w:t xml:space="preserve"> % исполнения; в связи с переносом исполнения работ по мониторингу запасов воды на 2023 год;</w:t>
      </w:r>
    </w:p>
    <w:p w:rsidR="00B6207B" w:rsidRPr="00F815E7" w:rsidRDefault="00B6207B" w:rsidP="00B6207B">
      <w:pPr>
        <w:ind w:firstLine="709"/>
        <w:rPr>
          <w:iCs/>
          <w:sz w:val="28"/>
          <w:szCs w:val="28"/>
        </w:rPr>
      </w:pPr>
      <w:r w:rsidRPr="00F815E7">
        <w:rPr>
          <w:iCs/>
          <w:sz w:val="28"/>
          <w:szCs w:val="28"/>
        </w:rPr>
        <w:t xml:space="preserve">- муниципальная программа Дзержинского района </w:t>
      </w:r>
      <w:r w:rsidRPr="00F815E7">
        <w:rPr>
          <w:color w:val="000000"/>
          <w:sz w:val="28"/>
          <w:szCs w:val="28"/>
        </w:rPr>
        <w:t>"Защита от чрезвычайных ситуаций природного и техногенного характера и обеспечение безопасности населения" 50,9 %</w:t>
      </w:r>
      <w:r w:rsidRPr="00F815E7">
        <w:rPr>
          <w:iCs/>
          <w:sz w:val="28"/>
          <w:szCs w:val="28"/>
        </w:rPr>
        <w:t xml:space="preserve"> исполнения, низкое исполнение обусловлено неисполнением по </w:t>
      </w:r>
      <w:r w:rsidRPr="00F815E7">
        <w:rPr>
          <w:sz w:val="28"/>
          <w:szCs w:val="28"/>
        </w:rPr>
        <w:t xml:space="preserve">иному межбюджетному трансферту за счет средств резервного фонда Правительства Красноярского края средства (на ликвидацию последствий чрезвычайной ситуации в части транспортирования отходов с территории земельных участков, пострадавших в следствии пожара, произошедшего 07.05.2022 в с. </w:t>
      </w:r>
      <w:proofErr w:type="spellStart"/>
      <w:r w:rsidRPr="00F815E7">
        <w:rPr>
          <w:sz w:val="28"/>
          <w:szCs w:val="28"/>
        </w:rPr>
        <w:t>Курай</w:t>
      </w:r>
      <w:proofErr w:type="spellEnd"/>
      <w:r w:rsidRPr="00F815E7">
        <w:rPr>
          <w:sz w:val="28"/>
          <w:szCs w:val="28"/>
        </w:rPr>
        <w:t xml:space="preserve"> и д. </w:t>
      </w:r>
      <w:proofErr w:type="spellStart"/>
      <w:r w:rsidRPr="00F815E7">
        <w:rPr>
          <w:sz w:val="28"/>
          <w:szCs w:val="28"/>
        </w:rPr>
        <w:t>Ашпатск</w:t>
      </w:r>
      <w:proofErr w:type="spellEnd"/>
      <w:r w:rsidRPr="00F815E7">
        <w:rPr>
          <w:sz w:val="28"/>
          <w:szCs w:val="28"/>
        </w:rPr>
        <w:t xml:space="preserve"> </w:t>
      </w:r>
      <w:proofErr w:type="spellStart"/>
      <w:r w:rsidRPr="00F815E7">
        <w:rPr>
          <w:sz w:val="28"/>
          <w:szCs w:val="28"/>
        </w:rPr>
        <w:t>Курайского</w:t>
      </w:r>
      <w:proofErr w:type="spellEnd"/>
      <w:r w:rsidRPr="00F815E7">
        <w:rPr>
          <w:sz w:val="28"/>
          <w:szCs w:val="28"/>
        </w:rPr>
        <w:t xml:space="preserve"> сельсовета Дзержинского района Красноярского края).  Подрядчик ООО «</w:t>
      </w:r>
      <w:proofErr w:type="spellStart"/>
      <w:r w:rsidRPr="00F815E7">
        <w:rPr>
          <w:sz w:val="28"/>
          <w:szCs w:val="28"/>
        </w:rPr>
        <w:t>Рециклинговая</w:t>
      </w:r>
      <w:proofErr w:type="spellEnd"/>
      <w:r w:rsidRPr="00F815E7">
        <w:rPr>
          <w:sz w:val="28"/>
          <w:szCs w:val="28"/>
        </w:rPr>
        <w:t xml:space="preserve"> компания» несвоевременно исполнил обязательства по контракту</w:t>
      </w:r>
      <w:r w:rsidRPr="00F815E7">
        <w:rPr>
          <w:iCs/>
          <w:sz w:val="28"/>
          <w:szCs w:val="28"/>
        </w:rPr>
        <w:t>;</w:t>
      </w:r>
    </w:p>
    <w:p w:rsidR="00B6207B" w:rsidRPr="00F815E7" w:rsidRDefault="00B6207B" w:rsidP="00B6207B">
      <w:pPr>
        <w:ind w:firstLine="709"/>
        <w:rPr>
          <w:iCs/>
          <w:sz w:val="28"/>
          <w:szCs w:val="28"/>
        </w:rPr>
      </w:pPr>
      <w:r w:rsidRPr="00F815E7">
        <w:rPr>
          <w:iCs/>
          <w:sz w:val="28"/>
          <w:szCs w:val="28"/>
        </w:rPr>
        <w:t>-муниципальная программа Дзержинского района "</w:t>
      </w:r>
      <w:r w:rsidRPr="00F815E7">
        <w:rPr>
          <w:color w:val="000000"/>
          <w:sz w:val="28"/>
          <w:szCs w:val="28"/>
        </w:rPr>
        <w:t>Обращение с отходами производства и потребления на территории Дзержинского района</w:t>
      </w:r>
      <w:r w:rsidRPr="00F815E7">
        <w:rPr>
          <w:iCs/>
          <w:sz w:val="28"/>
          <w:szCs w:val="28"/>
        </w:rPr>
        <w:t>"- 89,2% исполнения, низкое исполнение по субсидии на обустройство площадок накопления отходов потребления и приобретение контейнерного оборудования связано с экономией по торгам;</w:t>
      </w:r>
    </w:p>
    <w:p w:rsidR="00B6207B" w:rsidRPr="00F815E7" w:rsidRDefault="00B6207B" w:rsidP="00B6207B">
      <w:pPr>
        <w:ind w:firstLine="709"/>
        <w:rPr>
          <w:iCs/>
          <w:sz w:val="28"/>
          <w:szCs w:val="28"/>
        </w:rPr>
      </w:pPr>
      <w:r w:rsidRPr="00F815E7">
        <w:rPr>
          <w:iCs/>
          <w:sz w:val="28"/>
          <w:szCs w:val="28"/>
        </w:rPr>
        <w:t>- муниципальная программа Дзержинского района "</w:t>
      </w:r>
      <w:r w:rsidRPr="00F815E7">
        <w:rPr>
          <w:color w:val="000000"/>
          <w:sz w:val="28"/>
          <w:szCs w:val="28"/>
        </w:rPr>
        <w:t>Развитие массовой физической культуры и спорта</w:t>
      </w:r>
      <w:r w:rsidRPr="00F815E7">
        <w:rPr>
          <w:iCs/>
          <w:sz w:val="28"/>
          <w:szCs w:val="28"/>
        </w:rPr>
        <w:t xml:space="preserve"> "- 89,2% исполнения, низкое исполнение по субсидии </w:t>
      </w:r>
      <w:r w:rsidRPr="00F815E7">
        <w:rPr>
          <w:sz w:val="28"/>
          <w:szCs w:val="28"/>
        </w:rPr>
        <w:t>на устройство плоскостных спортивных сооружений в сельской местности, в связи с невозможностью выполнения работ в следствии неблагоприятных погодных условий в виде проливных осадков в августе – октябре 2022 года.</w:t>
      </w:r>
    </w:p>
    <w:p w:rsidR="00B6207B" w:rsidRPr="00F815E7" w:rsidRDefault="00B6207B" w:rsidP="00B6207B">
      <w:pPr>
        <w:ind w:firstLine="709"/>
        <w:rPr>
          <w:sz w:val="28"/>
          <w:szCs w:val="28"/>
        </w:rPr>
      </w:pPr>
      <w:r w:rsidRPr="00F815E7">
        <w:rPr>
          <w:iCs/>
          <w:kern w:val="24"/>
          <w:sz w:val="28"/>
          <w:szCs w:val="28"/>
        </w:rPr>
        <w:t xml:space="preserve">Информация об исполнение муниципальных программ приведена в </w:t>
      </w:r>
      <w:r w:rsidRPr="00F815E7">
        <w:rPr>
          <w:sz w:val="28"/>
          <w:szCs w:val="28"/>
        </w:rPr>
        <w:t>таблице 5.</w:t>
      </w:r>
    </w:p>
    <w:p w:rsidR="00B6207B" w:rsidRPr="00F815E7" w:rsidRDefault="00B6207B" w:rsidP="00B6207B">
      <w:pPr>
        <w:ind w:firstLine="709"/>
        <w:rPr>
          <w:sz w:val="28"/>
          <w:szCs w:val="28"/>
        </w:rPr>
      </w:pPr>
    </w:p>
    <w:bookmarkEnd w:id="140"/>
    <w:p w:rsidR="00B6207B" w:rsidRPr="00F815E7" w:rsidRDefault="00B6207B" w:rsidP="00B6207B">
      <w:pPr>
        <w:ind w:firstLine="709"/>
        <w:rPr>
          <w:bCs/>
          <w:sz w:val="28"/>
          <w:szCs w:val="28"/>
        </w:rPr>
      </w:pPr>
      <w:r w:rsidRPr="00F815E7">
        <w:rPr>
          <w:bCs/>
          <w:sz w:val="28"/>
          <w:szCs w:val="28"/>
        </w:rPr>
        <w:lastRenderedPageBreak/>
        <w:t>Непрограммные расходы.</w:t>
      </w:r>
    </w:p>
    <w:p w:rsidR="00B6207B" w:rsidRPr="00F815E7" w:rsidRDefault="00B6207B" w:rsidP="00B6207B">
      <w:pPr>
        <w:ind w:firstLine="709"/>
        <w:rPr>
          <w:b/>
          <w:bCs/>
          <w:sz w:val="28"/>
          <w:szCs w:val="28"/>
          <w:u w:val="single"/>
        </w:rPr>
      </w:pPr>
    </w:p>
    <w:p w:rsidR="00B6207B" w:rsidRPr="00F815E7" w:rsidRDefault="00B6207B" w:rsidP="00B6207B">
      <w:pPr>
        <w:ind w:firstLine="680"/>
        <w:rPr>
          <w:sz w:val="28"/>
          <w:szCs w:val="28"/>
        </w:rPr>
      </w:pPr>
      <w:r w:rsidRPr="00F815E7">
        <w:rPr>
          <w:bCs/>
          <w:sz w:val="28"/>
          <w:szCs w:val="28"/>
        </w:rPr>
        <w:t>Исполнение по непрограммным расходам оставило 61</w:t>
      </w:r>
      <w:r w:rsidRPr="00F815E7">
        <w:rPr>
          <w:color w:val="000000"/>
          <w:sz w:val="28"/>
          <w:szCs w:val="28"/>
        </w:rPr>
        <w:t xml:space="preserve"> 254 001,87 </w:t>
      </w:r>
      <w:r w:rsidRPr="00F815E7">
        <w:rPr>
          <w:sz w:val="28"/>
          <w:szCs w:val="28"/>
        </w:rPr>
        <w:t xml:space="preserve">рублей, при плановых назначениях </w:t>
      </w:r>
      <w:r w:rsidRPr="00F815E7">
        <w:rPr>
          <w:color w:val="000000"/>
          <w:sz w:val="28"/>
          <w:szCs w:val="28"/>
        </w:rPr>
        <w:t xml:space="preserve">63 491 137,73 </w:t>
      </w:r>
      <w:r w:rsidRPr="00F815E7">
        <w:rPr>
          <w:sz w:val="28"/>
          <w:szCs w:val="28"/>
        </w:rPr>
        <w:t xml:space="preserve">рублей, что составляет 96,4% исполнения. </w:t>
      </w:r>
    </w:p>
    <w:p w:rsidR="00B6207B" w:rsidRPr="00F815E7" w:rsidRDefault="00B6207B" w:rsidP="00B6207B">
      <w:pPr>
        <w:ind w:left="708" w:firstLine="680"/>
        <w:jc w:val="right"/>
        <w:rPr>
          <w:sz w:val="28"/>
          <w:szCs w:val="28"/>
        </w:rPr>
      </w:pPr>
      <w:r w:rsidRPr="00F815E7">
        <w:rPr>
          <w:sz w:val="28"/>
          <w:szCs w:val="28"/>
        </w:rPr>
        <w:t>Таблица 6</w:t>
      </w:r>
    </w:p>
    <w:p w:rsidR="00B6207B" w:rsidRPr="00F815E7" w:rsidRDefault="00B6207B" w:rsidP="00B6207B">
      <w:pPr>
        <w:ind w:left="708" w:firstLine="680"/>
        <w:jc w:val="right"/>
        <w:rPr>
          <w:sz w:val="28"/>
          <w:szCs w:val="28"/>
        </w:rPr>
      </w:pPr>
      <w:r w:rsidRPr="00F815E7">
        <w:rPr>
          <w:sz w:val="28"/>
          <w:szCs w:val="28"/>
        </w:rPr>
        <w:t>(рублей)</w:t>
      </w:r>
    </w:p>
    <w:tbl>
      <w:tblPr>
        <w:tblW w:w="9708" w:type="dxa"/>
        <w:tblInd w:w="-38" w:type="dxa"/>
        <w:tblLayout w:type="fixed"/>
        <w:tblCellMar>
          <w:left w:w="30" w:type="dxa"/>
          <w:right w:w="30" w:type="dxa"/>
        </w:tblCellMar>
        <w:tblLook w:val="0000" w:firstRow="0" w:lastRow="0" w:firstColumn="0" w:lastColumn="0" w:noHBand="0" w:noVBand="0"/>
      </w:tblPr>
      <w:tblGrid>
        <w:gridCol w:w="5030"/>
        <w:gridCol w:w="1843"/>
        <w:gridCol w:w="1701"/>
        <w:gridCol w:w="1134"/>
      </w:tblGrid>
      <w:tr w:rsidR="00B6207B" w:rsidRPr="00F815E7" w:rsidTr="00C04597">
        <w:trPr>
          <w:trHeight w:val="610"/>
        </w:trPr>
        <w:tc>
          <w:tcPr>
            <w:tcW w:w="5030" w:type="dxa"/>
            <w:tcBorders>
              <w:top w:val="single" w:sz="6" w:space="0" w:color="auto"/>
              <w:left w:val="single" w:sz="6" w:space="0" w:color="auto"/>
              <w:bottom w:val="single" w:sz="6" w:space="0" w:color="auto"/>
              <w:right w:val="single" w:sz="6" w:space="0" w:color="auto"/>
            </w:tcBorders>
            <w:vAlign w:val="center"/>
          </w:tcPr>
          <w:p w:rsidR="00B6207B" w:rsidRPr="00F815E7" w:rsidRDefault="00B6207B" w:rsidP="00C04597">
            <w:pPr>
              <w:autoSpaceDE w:val="0"/>
              <w:autoSpaceDN w:val="0"/>
              <w:adjustRightInd w:val="0"/>
              <w:jc w:val="center"/>
              <w:rPr>
                <w:color w:val="000000"/>
                <w:sz w:val="28"/>
                <w:szCs w:val="28"/>
              </w:rPr>
            </w:pPr>
            <w:r w:rsidRPr="00F815E7">
              <w:rPr>
                <w:color w:val="000000"/>
                <w:sz w:val="28"/>
                <w:szCs w:val="28"/>
              </w:rPr>
              <w:t>Наименование расходов</w:t>
            </w:r>
          </w:p>
        </w:tc>
        <w:tc>
          <w:tcPr>
            <w:tcW w:w="1843" w:type="dxa"/>
            <w:tcBorders>
              <w:top w:val="single" w:sz="6" w:space="0" w:color="auto"/>
              <w:left w:val="single" w:sz="6" w:space="0" w:color="auto"/>
              <w:bottom w:val="single" w:sz="6" w:space="0" w:color="auto"/>
              <w:right w:val="single" w:sz="6" w:space="0" w:color="auto"/>
            </w:tcBorders>
            <w:vAlign w:val="center"/>
          </w:tcPr>
          <w:p w:rsidR="00B6207B" w:rsidRPr="00F815E7" w:rsidRDefault="00B6207B" w:rsidP="00C04597">
            <w:pPr>
              <w:spacing w:line="276" w:lineRule="auto"/>
              <w:ind w:left="-108" w:right="-262"/>
              <w:jc w:val="center"/>
              <w:rPr>
                <w:sz w:val="28"/>
                <w:szCs w:val="28"/>
              </w:rPr>
            </w:pPr>
            <w:r w:rsidRPr="00F815E7">
              <w:rPr>
                <w:sz w:val="28"/>
                <w:szCs w:val="28"/>
              </w:rPr>
              <w:t>Уточненный</w:t>
            </w:r>
          </w:p>
          <w:p w:rsidR="00B6207B" w:rsidRPr="00F815E7" w:rsidRDefault="00B6207B" w:rsidP="00C04597">
            <w:pPr>
              <w:spacing w:line="276" w:lineRule="auto"/>
              <w:ind w:left="-108" w:right="-108"/>
              <w:jc w:val="center"/>
              <w:rPr>
                <w:sz w:val="28"/>
                <w:szCs w:val="28"/>
              </w:rPr>
            </w:pPr>
            <w:r w:rsidRPr="00F815E7">
              <w:rPr>
                <w:sz w:val="28"/>
                <w:szCs w:val="28"/>
              </w:rPr>
              <w:t>план</w:t>
            </w:r>
          </w:p>
        </w:tc>
        <w:tc>
          <w:tcPr>
            <w:tcW w:w="1701" w:type="dxa"/>
            <w:tcBorders>
              <w:top w:val="single" w:sz="6" w:space="0" w:color="auto"/>
              <w:left w:val="single" w:sz="6" w:space="0" w:color="auto"/>
              <w:bottom w:val="single" w:sz="6" w:space="0" w:color="auto"/>
              <w:right w:val="single" w:sz="6" w:space="0" w:color="auto"/>
            </w:tcBorders>
            <w:vAlign w:val="center"/>
          </w:tcPr>
          <w:p w:rsidR="00B6207B" w:rsidRPr="00F815E7" w:rsidRDefault="00B6207B" w:rsidP="00C04597">
            <w:pPr>
              <w:spacing w:line="276" w:lineRule="auto"/>
              <w:jc w:val="center"/>
              <w:rPr>
                <w:sz w:val="28"/>
                <w:szCs w:val="28"/>
              </w:rPr>
            </w:pPr>
            <w:r w:rsidRPr="00F815E7">
              <w:rPr>
                <w:sz w:val="28"/>
                <w:szCs w:val="28"/>
              </w:rPr>
              <w:t>Кассовое исполнение</w:t>
            </w:r>
          </w:p>
        </w:tc>
        <w:tc>
          <w:tcPr>
            <w:tcW w:w="1134" w:type="dxa"/>
            <w:tcBorders>
              <w:top w:val="single" w:sz="6" w:space="0" w:color="auto"/>
              <w:left w:val="single" w:sz="6" w:space="0" w:color="auto"/>
              <w:bottom w:val="single" w:sz="6" w:space="0" w:color="auto"/>
              <w:right w:val="single" w:sz="6" w:space="0" w:color="auto"/>
            </w:tcBorders>
            <w:vAlign w:val="center"/>
          </w:tcPr>
          <w:p w:rsidR="00B6207B" w:rsidRPr="00F815E7" w:rsidRDefault="00B6207B" w:rsidP="00C04597">
            <w:pPr>
              <w:autoSpaceDE w:val="0"/>
              <w:autoSpaceDN w:val="0"/>
              <w:adjustRightInd w:val="0"/>
              <w:jc w:val="center"/>
              <w:rPr>
                <w:color w:val="000000"/>
                <w:sz w:val="28"/>
                <w:szCs w:val="28"/>
              </w:rPr>
            </w:pPr>
            <w:r w:rsidRPr="00F815E7">
              <w:rPr>
                <w:color w:val="000000"/>
                <w:sz w:val="28"/>
                <w:szCs w:val="28"/>
              </w:rPr>
              <w:t>% исполнения</w:t>
            </w:r>
          </w:p>
        </w:tc>
      </w:tr>
      <w:tr w:rsidR="00B6207B" w:rsidRPr="00F815E7" w:rsidTr="00C04597">
        <w:trPr>
          <w:trHeight w:val="701"/>
        </w:trPr>
        <w:tc>
          <w:tcPr>
            <w:tcW w:w="5030" w:type="dxa"/>
            <w:tcBorders>
              <w:top w:val="single" w:sz="6" w:space="0" w:color="auto"/>
              <w:left w:val="single" w:sz="2" w:space="0" w:color="auto"/>
              <w:bottom w:val="single" w:sz="6" w:space="0" w:color="auto"/>
              <w:right w:val="single" w:sz="2" w:space="0" w:color="auto"/>
            </w:tcBorders>
          </w:tcPr>
          <w:p w:rsidR="00B6207B" w:rsidRPr="00F815E7" w:rsidRDefault="00B6207B" w:rsidP="00C04597">
            <w:pPr>
              <w:autoSpaceDE w:val="0"/>
              <w:autoSpaceDN w:val="0"/>
              <w:adjustRightInd w:val="0"/>
              <w:rPr>
                <w:color w:val="000000"/>
                <w:sz w:val="28"/>
                <w:szCs w:val="28"/>
              </w:rPr>
            </w:pPr>
            <w:r w:rsidRPr="00F815E7">
              <w:rPr>
                <w:color w:val="000000"/>
                <w:sz w:val="28"/>
                <w:szCs w:val="28"/>
              </w:rPr>
              <w:t>Непрограммные расходы представительного органа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6207B" w:rsidRPr="00F815E7" w:rsidRDefault="00B6207B" w:rsidP="00C04597">
            <w:pPr>
              <w:jc w:val="right"/>
              <w:rPr>
                <w:sz w:val="28"/>
                <w:szCs w:val="28"/>
              </w:rPr>
            </w:pPr>
            <w:r w:rsidRPr="00F815E7">
              <w:rPr>
                <w:sz w:val="28"/>
                <w:szCs w:val="28"/>
              </w:rPr>
              <w:t>2 534 021,54</w:t>
            </w:r>
          </w:p>
        </w:tc>
        <w:tc>
          <w:tcPr>
            <w:tcW w:w="1701" w:type="dxa"/>
            <w:tcBorders>
              <w:top w:val="single" w:sz="4" w:space="0" w:color="auto"/>
              <w:left w:val="nil"/>
              <w:bottom w:val="single" w:sz="4" w:space="0" w:color="auto"/>
              <w:right w:val="single" w:sz="4" w:space="0" w:color="auto"/>
            </w:tcBorders>
            <w:shd w:val="clear" w:color="auto" w:fill="auto"/>
            <w:vAlign w:val="center"/>
          </w:tcPr>
          <w:p w:rsidR="00B6207B" w:rsidRPr="00F815E7" w:rsidRDefault="00B6207B" w:rsidP="00C04597">
            <w:pPr>
              <w:jc w:val="right"/>
              <w:rPr>
                <w:sz w:val="28"/>
                <w:szCs w:val="28"/>
              </w:rPr>
            </w:pPr>
            <w:r w:rsidRPr="00F815E7">
              <w:rPr>
                <w:sz w:val="28"/>
                <w:szCs w:val="28"/>
              </w:rPr>
              <w:t>2 533 949,94</w:t>
            </w:r>
          </w:p>
        </w:tc>
        <w:tc>
          <w:tcPr>
            <w:tcW w:w="1134" w:type="dxa"/>
            <w:tcBorders>
              <w:top w:val="single" w:sz="4" w:space="0" w:color="auto"/>
              <w:left w:val="nil"/>
              <w:bottom w:val="single" w:sz="4" w:space="0" w:color="auto"/>
              <w:right w:val="single" w:sz="4" w:space="0" w:color="auto"/>
            </w:tcBorders>
            <w:shd w:val="clear" w:color="auto" w:fill="auto"/>
            <w:vAlign w:val="center"/>
          </w:tcPr>
          <w:p w:rsidR="00B6207B" w:rsidRPr="00F815E7" w:rsidRDefault="00B6207B" w:rsidP="00C04597">
            <w:pPr>
              <w:jc w:val="right"/>
              <w:rPr>
                <w:sz w:val="28"/>
                <w:szCs w:val="28"/>
              </w:rPr>
            </w:pPr>
            <w:r w:rsidRPr="00F815E7">
              <w:rPr>
                <w:sz w:val="28"/>
                <w:szCs w:val="28"/>
              </w:rPr>
              <w:t>100,00</w:t>
            </w:r>
          </w:p>
        </w:tc>
      </w:tr>
      <w:tr w:rsidR="00B6207B" w:rsidRPr="00F815E7" w:rsidTr="00C04597">
        <w:trPr>
          <w:trHeight w:val="610"/>
        </w:trPr>
        <w:tc>
          <w:tcPr>
            <w:tcW w:w="5030" w:type="dxa"/>
            <w:tcBorders>
              <w:top w:val="single" w:sz="6" w:space="0" w:color="auto"/>
              <w:left w:val="single" w:sz="2" w:space="0" w:color="auto"/>
              <w:bottom w:val="single" w:sz="6" w:space="0" w:color="auto"/>
              <w:right w:val="single" w:sz="2" w:space="0" w:color="auto"/>
            </w:tcBorders>
          </w:tcPr>
          <w:p w:rsidR="00B6207B" w:rsidRPr="00F815E7" w:rsidRDefault="00B6207B" w:rsidP="00C04597">
            <w:pPr>
              <w:autoSpaceDE w:val="0"/>
              <w:autoSpaceDN w:val="0"/>
              <w:adjustRightInd w:val="0"/>
              <w:rPr>
                <w:color w:val="000000"/>
                <w:sz w:val="28"/>
                <w:szCs w:val="28"/>
              </w:rPr>
            </w:pPr>
            <w:r w:rsidRPr="00F815E7">
              <w:rPr>
                <w:color w:val="000000"/>
                <w:sz w:val="28"/>
                <w:szCs w:val="28"/>
              </w:rPr>
              <w:t>Непрограммные расходы местных администраций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6207B" w:rsidRPr="00F815E7" w:rsidRDefault="00B6207B" w:rsidP="00C04597">
            <w:pPr>
              <w:jc w:val="right"/>
              <w:rPr>
                <w:sz w:val="28"/>
                <w:szCs w:val="28"/>
              </w:rPr>
            </w:pPr>
            <w:r w:rsidRPr="00F815E7">
              <w:rPr>
                <w:sz w:val="28"/>
                <w:szCs w:val="28"/>
              </w:rPr>
              <w:t>59 627 729,19</w:t>
            </w:r>
          </w:p>
        </w:tc>
        <w:tc>
          <w:tcPr>
            <w:tcW w:w="1701" w:type="dxa"/>
            <w:tcBorders>
              <w:top w:val="single" w:sz="4" w:space="0" w:color="auto"/>
              <w:left w:val="nil"/>
              <w:bottom w:val="single" w:sz="4" w:space="0" w:color="auto"/>
              <w:right w:val="single" w:sz="4" w:space="0" w:color="auto"/>
            </w:tcBorders>
            <w:shd w:val="clear" w:color="auto" w:fill="auto"/>
            <w:vAlign w:val="center"/>
          </w:tcPr>
          <w:p w:rsidR="00B6207B" w:rsidRPr="00F815E7" w:rsidRDefault="00B6207B" w:rsidP="00C04597">
            <w:pPr>
              <w:jc w:val="right"/>
              <w:rPr>
                <w:sz w:val="28"/>
                <w:szCs w:val="28"/>
              </w:rPr>
            </w:pPr>
            <w:r w:rsidRPr="00F815E7">
              <w:rPr>
                <w:sz w:val="28"/>
                <w:szCs w:val="28"/>
              </w:rPr>
              <w:t>57 404 149,01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B6207B" w:rsidRPr="00F815E7" w:rsidRDefault="00B6207B" w:rsidP="00C04597">
            <w:pPr>
              <w:jc w:val="right"/>
              <w:rPr>
                <w:sz w:val="28"/>
                <w:szCs w:val="28"/>
              </w:rPr>
            </w:pPr>
            <w:r w:rsidRPr="00F815E7">
              <w:rPr>
                <w:sz w:val="28"/>
                <w:szCs w:val="28"/>
              </w:rPr>
              <w:t>96,27</w:t>
            </w:r>
          </w:p>
        </w:tc>
      </w:tr>
      <w:tr w:rsidR="00B6207B" w:rsidRPr="00F815E7" w:rsidTr="00C04597">
        <w:trPr>
          <w:trHeight w:val="611"/>
        </w:trPr>
        <w:tc>
          <w:tcPr>
            <w:tcW w:w="5030" w:type="dxa"/>
            <w:tcBorders>
              <w:top w:val="single" w:sz="6" w:space="0" w:color="auto"/>
              <w:left w:val="single" w:sz="2" w:space="0" w:color="auto"/>
              <w:bottom w:val="single" w:sz="6" w:space="0" w:color="auto"/>
              <w:right w:val="single" w:sz="2" w:space="0" w:color="auto"/>
            </w:tcBorders>
          </w:tcPr>
          <w:p w:rsidR="00B6207B" w:rsidRPr="00F815E7" w:rsidRDefault="00B6207B" w:rsidP="00C04597">
            <w:pPr>
              <w:autoSpaceDE w:val="0"/>
              <w:autoSpaceDN w:val="0"/>
              <w:adjustRightInd w:val="0"/>
              <w:rPr>
                <w:color w:val="000000"/>
                <w:sz w:val="28"/>
                <w:szCs w:val="28"/>
              </w:rPr>
            </w:pPr>
            <w:r w:rsidRPr="00F815E7">
              <w:rPr>
                <w:color w:val="000000"/>
                <w:sz w:val="28"/>
                <w:szCs w:val="28"/>
              </w:rPr>
              <w:t>Непрограммные расходы контрольно-счетного органа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6207B" w:rsidRPr="00F815E7" w:rsidRDefault="00B6207B" w:rsidP="00C04597">
            <w:pPr>
              <w:jc w:val="right"/>
              <w:rPr>
                <w:sz w:val="28"/>
                <w:szCs w:val="28"/>
              </w:rPr>
            </w:pPr>
            <w:r w:rsidRPr="00F815E7">
              <w:rPr>
                <w:sz w:val="28"/>
                <w:szCs w:val="28"/>
              </w:rPr>
              <w:t>1 329 387,00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6207B" w:rsidRPr="00F815E7" w:rsidRDefault="00B6207B" w:rsidP="00C04597">
            <w:pPr>
              <w:jc w:val="right"/>
              <w:rPr>
                <w:sz w:val="28"/>
                <w:szCs w:val="28"/>
              </w:rPr>
            </w:pPr>
            <w:r w:rsidRPr="00F815E7">
              <w:rPr>
                <w:sz w:val="28"/>
                <w:szCs w:val="28"/>
              </w:rPr>
              <w:t>1 315 902,92</w:t>
            </w:r>
          </w:p>
        </w:tc>
        <w:tc>
          <w:tcPr>
            <w:tcW w:w="1134" w:type="dxa"/>
            <w:tcBorders>
              <w:top w:val="single" w:sz="4" w:space="0" w:color="auto"/>
              <w:left w:val="nil"/>
              <w:bottom w:val="single" w:sz="4" w:space="0" w:color="auto"/>
              <w:right w:val="single" w:sz="4" w:space="0" w:color="auto"/>
            </w:tcBorders>
            <w:shd w:val="clear" w:color="auto" w:fill="auto"/>
            <w:vAlign w:val="center"/>
          </w:tcPr>
          <w:p w:rsidR="00B6207B" w:rsidRPr="00F815E7" w:rsidRDefault="00B6207B" w:rsidP="00C04597">
            <w:pPr>
              <w:jc w:val="right"/>
              <w:rPr>
                <w:sz w:val="28"/>
                <w:szCs w:val="28"/>
              </w:rPr>
            </w:pPr>
            <w:r w:rsidRPr="00F815E7">
              <w:rPr>
                <w:sz w:val="28"/>
                <w:szCs w:val="28"/>
              </w:rPr>
              <w:t>98,99</w:t>
            </w:r>
          </w:p>
        </w:tc>
      </w:tr>
      <w:tr w:rsidR="00B6207B" w:rsidRPr="00F815E7" w:rsidTr="00C04597">
        <w:trPr>
          <w:trHeight w:val="378"/>
        </w:trPr>
        <w:tc>
          <w:tcPr>
            <w:tcW w:w="5030" w:type="dxa"/>
            <w:tcBorders>
              <w:top w:val="single" w:sz="6" w:space="0" w:color="auto"/>
              <w:left w:val="single" w:sz="2" w:space="0" w:color="auto"/>
              <w:bottom w:val="single" w:sz="6" w:space="0" w:color="auto"/>
              <w:right w:val="single" w:sz="2" w:space="0" w:color="auto"/>
            </w:tcBorders>
          </w:tcPr>
          <w:p w:rsidR="00B6207B" w:rsidRPr="00F815E7" w:rsidRDefault="00B6207B" w:rsidP="00C04597">
            <w:pPr>
              <w:autoSpaceDE w:val="0"/>
              <w:autoSpaceDN w:val="0"/>
              <w:adjustRightInd w:val="0"/>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207B" w:rsidRPr="00F815E7" w:rsidRDefault="00B6207B" w:rsidP="00C04597">
            <w:pPr>
              <w:autoSpaceDE w:val="0"/>
              <w:autoSpaceDN w:val="0"/>
              <w:adjustRightInd w:val="0"/>
              <w:jc w:val="center"/>
              <w:rPr>
                <w:color w:val="000000"/>
                <w:sz w:val="28"/>
                <w:szCs w:val="28"/>
              </w:rPr>
            </w:pPr>
            <w:r w:rsidRPr="00F815E7">
              <w:rPr>
                <w:color w:val="000000"/>
                <w:sz w:val="28"/>
                <w:szCs w:val="28"/>
              </w:rPr>
              <w:t>63 491 137,73</w:t>
            </w:r>
          </w:p>
        </w:tc>
        <w:tc>
          <w:tcPr>
            <w:tcW w:w="1701" w:type="dxa"/>
            <w:tcBorders>
              <w:top w:val="single" w:sz="4" w:space="0" w:color="auto"/>
              <w:left w:val="nil"/>
              <w:bottom w:val="single" w:sz="4" w:space="0" w:color="auto"/>
              <w:right w:val="single" w:sz="4" w:space="0" w:color="auto"/>
            </w:tcBorders>
            <w:shd w:val="clear" w:color="auto" w:fill="auto"/>
          </w:tcPr>
          <w:p w:rsidR="00B6207B" w:rsidRPr="00F815E7" w:rsidRDefault="00B6207B" w:rsidP="00C04597">
            <w:pPr>
              <w:autoSpaceDE w:val="0"/>
              <w:autoSpaceDN w:val="0"/>
              <w:adjustRightInd w:val="0"/>
              <w:jc w:val="center"/>
              <w:rPr>
                <w:color w:val="000000"/>
                <w:sz w:val="28"/>
                <w:szCs w:val="28"/>
              </w:rPr>
            </w:pPr>
            <w:r w:rsidRPr="00F815E7">
              <w:rPr>
                <w:color w:val="000000"/>
                <w:sz w:val="28"/>
                <w:szCs w:val="28"/>
              </w:rPr>
              <w:t>61 254 001,87</w:t>
            </w:r>
          </w:p>
        </w:tc>
        <w:tc>
          <w:tcPr>
            <w:tcW w:w="1134" w:type="dxa"/>
            <w:tcBorders>
              <w:top w:val="single" w:sz="4" w:space="0" w:color="auto"/>
              <w:left w:val="nil"/>
              <w:bottom w:val="single" w:sz="4" w:space="0" w:color="auto"/>
              <w:right w:val="single" w:sz="4" w:space="0" w:color="auto"/>
            </w:tcBorders>
            <w:shd w:val="clear" w:color="auto" w:fill="auto"/>
          </w:tcPr>
          <w:p w:rsidR="00B6207B" w:rsidRPr="00F815E7" w:rsidRDefault="00B6207B" w:rsidP="00C04597">
            <w:pPr>
              <w:autoSpaceDE w:val="0"/>
              <w:autoSpaceDN w:val="0"/>
              <w:adjustRightInd w:val="0"/>
              <w:jc w:val="center"/>
              <w:rPr>
                <w:color w:val="000000"/>
                <w:sz w:val="28"/>
                <w:szCs w:val="28"/>
              </w:rPr>
            </w:pPr>
            <w:r w:rsidRPr="00F815E7">
              <w:rPr>
                <w:color w:val="000000"/>
                <w:sz w:val="28"/>
                <w:szCs w:val="28"/>
              </w:rPr>
              <w:t>96,4</w:t>
            </w:r>
          </w:p>
        </w:tc>
      </w:tr>
    </w:tbl>
    <w:p w:rsidR="00B6207B" w:rsidRPr="00F815E7" w:rsidRDefault="00B6207B" w:rsidP="00B6207B">
      <w:pPr>
        <w:ind w:firstLine="709"/>
        <w:rPr>
          <w:bCs/>
          <w:sz w:val="28"/>
          <w:szCs w:val="28"/>
        </w:rPr>
      </w:pPr>
    </w:p>
    <w:p w:rsidR="00B6207B" w:rsidRPr="00F815E7" w:rsidRDefault="00B6207B" w:rsidP="00B6207B">
      <w:pPr>
        <w:ind w:firstLine="709"/>
        <w:rPr>
          <w:sz w:val="28"/>
          <w:szCs w:val="28"/>
        </w:rPr>
      </w:pPr>
      <w:r w:rsidRPr="00F815E7">
        <w:rPr>
          <w:sz w:val="28"/>
          <w:szCs w:val="28"/>
        </w:rPr>
        <w:t>Основные направления в структуре прочих расходов по которым сложилось наибольшее неисполнение следующие:</w:t>
      </w:r>
    </w:p>
    <w:p w:rsidR="00B6207B" w:rsidRPr="00F815E7" w:rsidRDefault="00B6207B" w:rsidP="00B6207B">
      <w:pPr>
        <w:ind w:firstLine="709"/>
        <w:rPr>
          <w:b/>
          <w:sz w:val="28"/>
          <w:szCs w:val="28"/>
        </w:rPr>
      </w:pPr>
      <w:r w:rsidRPr="00F815E7">
        <w:rPr>
          <w:i/>
          <w:sz w:val="28"/>
          <w:szCs w:val="28"/>
        </w:rPr>
        <w:t xml:space="preserve">Расходы на осуществление государственных полномочий по опеке и попечительству в отношении совершеннолетних граждан, а также в сфере патронажа </w:t>
      </w:r>
      <w:r w:rsidRPr="00F815E7">
        <w:rPr>
          <w:sz w:val="28"/>
          <w:szCs w:val="28"/>
        </w:rPr>
        <w:t>– 696 410,95 рублей</w:t>
      </w:r>
      <w:r w:rsidRPr="00F815E7">
        <w:rPr>
          <w:b/>
          <w:sz w:val="28"/>
          <w:szCs w:val="28"/>
        </w:rPr>
        <w:t>;</w:t>
      </w:r>
    </w:p>
    <w:p w:rsidR="00B6207B" w:rsidRPr="00F815E7" w:rsidRDefault="00B6207B" w:rsidP="00B6207B">
      <w:pPr>
        <w:ind w:firstLine="709"/>
        <w:rPr>
          <w:b/>
          <w:sz w:val="28"/>
          <w:szCs w:val="28"/>
        </w:rPr>
      </w:pPr>
      <w:r w:rsidRPr="00F815E7">
        <w:rPr>
          <w:i/>
          <w:sz w:val="28"/>
          <w:szCs w:val="28"/>
        </w:rPr>
        <w:t xml:space="preserve">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 </w:t>
      </w:r>
      <w:r w:rsidRPr="00F815E7">
        <w:rPr>
          <w:sz w:val="28"/>
          <w:szCs w:val="28"/>
        </w:rPr>
        <w:t>-1 030 199,89 рублей</w:t>
      </w:r>
      <w:r w:rsidRPr="00F815E7">
        <w:rPr>
          <w:b/>
          <w:sz w:val="28"/>
          <w:szCs w:val="28"/>
        </w:rPr>
        <w:t>;</w:t>
      </w:r>
    </w:p>
    <w:p w:rsidR="00B6207B" w:rsidRPr="00F815E7" w:rsidRDefault="00B6207B" w:rsidP="00B6207B">
      <w:pPr>
        <w:ind w:firstLine="709"/>
        <w:rPr>
          <w:sz w:val="28"/>
          <w:szCs w:val="28"/>
        </w:rPr>
      </w:pPr>
      <w:r w:rsidRPr="00F815E7">
        <w:rPr>
          <w:sz w:val="28"/>
          <w:szCs w:val="28"/>
        </w:rPr>
        <w:t xml:space="preserve">Отклонения по иным мероприятиям составляют незначительные суммы.  </w:t>
      </w:r>
    </w:p>
    <w:p w:rsidR="00B6207B" w:rsidRPr="00F815E7" w:rsidRDefault="00B6207B" w:rsidP="00B6207B">
      <w:pPr>
        <w:ind w:firstLine="709"/>
        <w:rPr>
          <w:sz w:val="28"/>
          <w:szCs w:val="28"/>
        </w:rPr>
      </w:pPr>
    </w:p>
    <w:p w:rsidR="00B6207B" w:rsidRPr="00F815E7" w:rsidRDefault="00B6207B" w:rsidP="00B6207B">
      <w:pPr>
        <w:spacing w:after="240" w:line="276" w:lineRule="auto"/>
        <w:ind w:firstLine="709"/>
        <w:rPr>
          <w:bCs/>
          <w:sz w:val="28"/>
          <w:szCs w:val="28"/>
        </w:rPr>
      </w:pPr>
      <w:r w:rsidRPr="00F815E7">
        <w:rPr>
          <w:bCs/>
          <w:sz w:val="28"/>
          <w:szCs w:val="28"/>
        </w:rPr>
        <w:t>Средства резервного фонда.</w:t>
      </w:r>
    </w:p>
    <w:p w:rsidR="00B6207B" w:rsidRPr="00F815E7" w:rsidRDefault="00B6207B" w:rsidP="00B6207B">
      <w:pPr>
        <w:spacing w:after="120"/>
        <w:ind w:firstLine="851"/>
        <w:rPr>
          <w:sz w:val="28"/>
          <w:szCs w:val="28"/>
        </w:rPr>
      </w:pPr>
      <w:r w:rsidRPr="00F815E7">
        <w:rPr>
          <w:iCs/>
          <w:sz w:val="28"/>
          <w:szCs w:val="28"/>
        </w:rPr>
        <w:t>Решением Дзержинского районного Совета депутатов от 01.12.2021 № 12-79 Р «О районном бюджете на 2022 год и плановый период 2023-2024 годов» резервный фонд утвержден в сумме 500 000 рублей. В течении 2022 года размер резервного фонда был увеличен и составил 3 410 000 рублей (Решение от 12.05.2022 № 17-113 Р). Расходы, принятые за счет резервного фонда администрации Дзержинского района, составили 3 265 000 рублей. Расходование средств резервного фонда производилось на основании распоряжений администрации района на оказание в исключительных случаях гражданам единовременной материальной помощи гражданам в связи с полной утратой имущества в результате чрезвычайной ситуации.</w:t>
      </w:r>
    </w:p>
    <w:p w:rsidR="007547C4" w:rsidRPr="002356F1" w:rsidRDefault="007547C4" w:rsidP="00B6207B">
      <w:pPr>
        <w:shd w:val="clear" w:color="auto" w:fill="FFFFFF"/>
        <w:ind w:firstLine="900"/>
        <w:rPr>
          <w:color w:val="030000"/>
          <w:sz w:val="28"/>
          <w:szCs w:val="28"/>
        </w:rPr>
      </w:pPr>
    </w:p>
    <w:p w:rsidR="007547C4" w:rsidRDefault="007547C4" w:rsidP="007547C4">
      <w:pPr>
        <w:rPr>
          <w:b/>
          <w:sz w:val="28"/>
          <w:szCs w:val="28"/>
        </w:rPr>
      </w:pPr>
      <w:r>
        <w:rPr>
          <w:b/>
          <w:sz w:val="28"/>
          <w:szCs w:val="28"/>
        </w:rPr>
        <w:lastRenderedPageBreak/>
        <w:t>Расходы районного бюджета по разделам, подразделам класси</w:t>
      </w:r>
      <w:r w:rsidR="00B6207B">
        <w:rPr>
          <w:b/>
          <w:sz w:val="28"/>
          <w:szCs w:val="28"/>
        </w:rPr>
        <w:t>фикации расходов бюджета за 2022</w:t>
      </w:r>
      <w:r>
        <w:rPr>
          <w:b/>
          <w:sz w:val="28"/>
          <w:szCs w:val="28"/>
        </w:rPr>
        <w:t xml:space="preserve"> год </w:t>
      </w:r>
    </w:p>
    <w:p w:rsidR="007547C4" w:rsidRPr="00C04597" w:rsidRDefault="007547C4" w:rsidP="007547C4">
      <w:pPr>
        <w:spacing w:line="0" w:lineRule="atLeast"/>
        <w:jc w:val="right"/>
        <w:rPr>
          <w:sz w:val="28"/>
          <w:szCs w:val="28"/>
        </w:rPr>
      </w:pPr>
    </w:p>
    <w:tbl>
      <w:tblPr>
        <w:tblW w:w="9287" w:type="dxa"/>
        <w:tblLook w:val="04A0" w:firstRow="1" w:lastRow="0" w:firstColumn="1" w:lastColumn="0" w:noHBand="0" w:noVBand="1"/>
      </w:tblPr>
      <w:tblGrid>
        <w:gridCol w:w="2942"/>
        <w:gridCol w:w="2106"/>
        <w:gridCol w:w="2106"/>
        <w:gridCol w:w="2133"/>
      </w:tblGrid>
      <w:tr w:rsidR="00C04597" w:rsidRPr="00C04597" w:rsidTr="00C04597">
        <w:trPr>
          <w:trHeight w:val="458"/>
        </w:trPr>
        <w:tc>
          <w:tcPr>
            <w:tcW w:w="5048" w:type="dxa"/>
            <w:gridSpan w:val="2"/>
            <w:tcBorders>
              <w:top w:val="nil"/>
              <w:left w:val="nil"/>
              <w:bottom w:val="nil"/>
              <w:right w:val="nil"/>
            </w:tcBorders>
            <w:shd w:val="clear" w:color="auto" w:fill="auto"/>
            <w:vAlign w:val="center"/>
            <w:hideMark/>
          </w:tcPr>
          <w:p w:rsidR="00C04597" w:rsidRPr="00C04597" w:rsidRDefault="00C04597" w:rsidP="00C04597">
            <w:pPr>
              <w:jc w:val="center"/>
              <w:rPr>
                <w:b/>
                <w:bCs/>
                <w:color w:val="000000"/>
                <w:sz w:val="28"/>
                <w:szCs w:val="28"/>
              </w:rPr>
            </w:pPr>
            <w:r w:rsidRPr="00C04597">
              <w:rPr>
                <w:b/>
                <w:bCs/>
                <w:color w:val="000000"/>
                <w:sz w:val="28"/>
                <w:szCs w:val="28"/>
              </w:rPr>
              <w:t xml:space="preserve"> Расходы бюджета</w:t>
            </w:r>
          </w:p>
        </w:tc>
        <w:tc>
          <w:tcPr>
            <w:tcW w:w="4239" w:type="dxa"/>
            <w:gridSpan w:val="2"/>
            <w:tcBorders>
              <w:top w:val="nil"/>
              <w:left w:val="nil"/>
              <w:bottom w:val="nil"/>
              <w:right w:val="nil"/>
            </w:tcBorders>
            <w:shd w:val="clear" w:color="auto" w:fill="auto"/>
            <w:noWrap/>
            <w:vAlign w:val="bottom"/>
            <w:hideMark/>
          </w:tcPr>
          <w:p w:rsidR="00C04597" w:rsidRPr="00C04597" w:rsidRDefault="00C04597" w:rsidP="00C04597">
            <w:pPr>
              <w:jc w:val="center"/>
              <w:rPr>
                <w:b/>
                <w:bCs/>
                <w:color w:val="000000"/>
                <w:sz w:val="28"/>
                <w:szCs w:val="28"/>
              </w:rPr>
            </w:pPr>
          </w:p>
        </w:tc>
      </w:tr>
      <w:tr w:rsidR="00C04597" w:rsidRPr="00C04597" w:rsidTr="00C04597">
        <w:trPr>
          <w:trHeight w:val="540"/>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597" w:rsidRPr="00C04597" w:rsidRDefault="00C04597" w:rsidP="00C04597">
            <w:pPr>
              <w:jc w:val="center"/>
              <w:rPr>
                <w:color w:val="000000"/>
                <w:sz w:val="28"/>
                <w:szCs w:val="28"/>
              </w:rPr>
            </w:pPr>
            <w:r w:rsidRPr="00C04597">
              <w:rPr>
                <w:color w:val="000000"/>
                <w:sz w:val="28"/>
                <w:szCs w:val="28"/>
              </w:rPr>
              <w:t>Наименование показателя</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C04597" w:rsidRPr="00C04597" w:rsidRDefault="00C04597" w:rsidP="00C04597">
            <w:pPr>
              <w:jc w:val="center"/>
              <w:rPr>
                <w:color w:val="000000"/>
                <w:sz w:val="28"/>
                <w:szCs w:val="28"/>
              </w:rPr>
            </w:pPr>
            <w:r w:rsidRPr="00C04597">
              <w:rPr>
                <w:color w:val="000000"/>
                <w:sz w:val="28"/>
                <w:szCs w:val="28"/>
              </w:rPr>
              <w:t>Утвержденные бюджетные назначения</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C04597" w:rsidRPr="00C04597" w:rsidRDefault="00C04597" w:rsidP="00C04597">
            <w:pPr>
              <w:jc w:val="center"/>
              <w:rPr>
                <w:color w:val="000000"/>
                <w:sz w:val="28"/>
                <w:szCs w:val="28"/>
              </w:rPr>
            </w:pPr>
            <w:r w:rsidRPr="00C04597">
              <w:rPr>
                <w:color w:val="000000"/>
                <w:sz w:val="28"/>
                <w:szCs w:val="28"/>
              </w:rPr>
              <w:t>Исполнено</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C04597" w:rsidRPr="00C04597" w:rsidRDefault="00C04597" w:rsidP="00C04597">
            <w:pPr>
              <w:jc w:val="center"/>
              <w:rPr>
                <w:color w:val="000000"/>
                <w:sz w:val="28"/>
                <w:szCs w:val="28"/>
              </w:rPr>
            </w:pPr>
            <w:r w:rsidRPr="00C04597">
              <w:rPr>
                <w:color w:val="000000"/>
                <w:sz w:val="28"/>
                <w:szCs w:val="28"/>
              </w:rPr>
              <w:t xml:space="preserve"> Неисполненные назначения </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center"/>
            <w:hideMark/>
          </w:tcPr>
          <w:p w:rsidR="00C04597" w:rsidRPr="00C04597" w:rsidRDefault="00C04597" w:rsidP="00C04597">
            <w:pPr>
              <w:jc w:val="center"/>
              <w:rPr>
                <w:color w:val="000000"/>
                <w:sz w:val="28"/>
                <w:szCs w:val="28"/>
              </w:rPr>
            </w:pPr>
            <w:r w:rsidRPr="00C04597">
              <w:rPr>
                <w:color w:val="000000"/>
                <w:sz w:val="28"/>
                <w:szCs w:val="28"/>
              </w:rPr>
              <w:t>1</w:t>
            </w:r>
          </w:p>
        </w:tc>
        <w:tc>
          <w:tcPr>
            <w:tcW w:w="2106" w:type="dxa"/>
            <w:tcBorders>
              <w:top w:val="nil"/>
              <w:left w:val="nil"/>
              <w:bottom w:val="single" w:sz="4" w:space="0" w:color="000000"/>
              <w:right w:val="single" w:sz="4" w:space="0" w:color="000000"/>
            </w:tcBorders>
            <w:shd w:val="clear" w:color="auto" w:fill="auto"/>
            <w:vAlign w:val="center"/>
            <w:hideMark/>
          </w:tcPr>
          <w:p w:rsidR="00C04597" w:rsidRPr="00C04597" w:rsidRDefault="00C04597" w:rsidP="00C04597">
            <w:pPr>
              <w:jc w:val="center"/>
              <w:rPr>
                <w:color w:val="000000"/>
                <w:sz w:val="28"/>
                <w:szCs w:val="28"/>
                <w:lang w:val="en-US"/>
              </w:rPr>
            </w:pPr>
            <w:r>
              <w:rPr>
                <w:color w:val="000000"/>
                <w:sz w:val="28"/>
                <w:szCs w:val="28"/>
                <w:lang w:val="en-US"/>
              </w:rPr>
              <w:t>3</w:t>
            </w:r>
          </w:p>
        </w:tc>
        <w:tc>
          <w:tcPr>
            <w:tcW w:w="2106" w:type="dxa"/>
            <w:tcBorders>
              <w:top w:val="nil"/>
              <w:left w:val="nil"/>
              <w:bottom w:val="single" w:sz="4" w:space="0" w:color="000000"/>
              <w:right w:val="nil"/>
            </w:tcBorders>
            <w:shd w:val="clear" w:color="auto" w:fill="auto"/>
            <w:vAlign w:val="center"/>
            <w:hideMark/>
          </w:tcPr>
          <w:p w:rsidR="00C04597" w:rsidRPr="00C04597" w:rsidRDefault="00C04597" w:rsidP="00C04597">
            <w:pPr>
              <w:jc w:val="center"/>
              <w:rPr>
                <w:color w:val="000000"/>
                <w:sz w:val="28"/>
                <w:szCs w:val="28"/>
                <w:lang w:val="en-US"/>
              </w:rPr>
            </w:pPr>
            <w:r>
              <w:rPr>
                <w:color w:val="000000"/>
                <w:sz w:val="28"/>
                <w:szCs w:val="28"/>
                <w:lang w:val="en-US"/>
              </w:rPr>
              <w:t>4</w:t>
            </w:r>
          </w:p>
        </w:tc>
        <w:tc>
          <w:tcPr>
            <w:tcW w:w="2133" w:type="dxa"/>
            <w:tcBorders>
              <w:top w:val="nil"/>
              <w:left w:val="single" w:sz="4" w:space="0" w:color="000000"/>
              <w:bottom w:val="single" w:sz="4" w:space="0" w:color="000000"/>
              <w:right w:val="single" w:sz="4" w:space="0" w:color="000000"/>
            </w:tcBorders>
            <w:shd w:val="clear" w:color="auto" w:fill="auto"/>
            <w:vAlign w:val="center"/>
            <w:hideMark/>
          </w:tcPr>
          <w:p w:rsidR="00C04597" w:rsidRPr="00C04597" w:rsidRDefault="00C04597" w:rsidP="00C04597">
            <w:pPr>
              <w:jc w:val="center"/>
              <w:rPr>
                <w:color w:val="000000"/>
                <w:sz w:val="28"/>
                <w:szCs w:val="28"/>
              </w:rPr>
            </w:pPr>
            <w:r w:rsidRPr="00C04597">
              <w:rPr>
                <w:color w:val="000000"/>
                <w:sz w:val="28"/>
                <w:szCs w:val="28"/>
              </w:rPr>
              <w:t xml:space="preserve">                                    </w:t>
            </w:r>
            <w:r>
              <w:rPr>
                <w:color w:val="000000"/>
                <w:sz w:val="28"/>
                <w:szCs w:val="28"/>
                <w:lang w:val="en-US"/>
              </w:rPr>
              <w:t>5</w:t>
            </w:r>
            <w:r w:rsidRPr="00C04597">
              <w:rPr>
                <w:color w:val="000000"/>
                <w:sz w:val="28"/>
                <w:szCs w:val="28"/>
              </w:rPr>
              <w:t xml:space="preserve">  </w:t>
            </w:r>
          </w:p>
        </w:tc>
      </w:tr>
      <w:tr w:rsidR="00C04597" w:rsidRPr="00C04597" w:rsidTr="00C04597">
        <w:trPr>
          <w:trHeight w:val="420"/>
        </w:trPr>
        <w:tc>
          <w:tcPr>
            <w:tcW w:w="2942" w:type="dxa"/>
            <w:tcBorders>
              <w:top w:val="nil"/>
              <w:left w:val="single" w:sz="4" w:space="0" w:color="000000"/>
              <w:bottom w:val="single" w:sz="4" w:space="0" w:color="000000"/>
              <w:right w:val="single" w:sz="4" w:space="0" w:color="000000"/>
            </w:tcBorders>
            <w:shd w:val="clear" w:color="auto" w:fill="auto"/>
            <w:vAlign w:val="center"/>
            <w:hideMark/>
          </w:tcPr>
          <w:p w:rsidR="00C04597" w:rsidRPr="00C04597" w:rsidRDefault="00C04597" w:rsidP="00C04597">
            <w:pPr>
              <w:rPr>
                <w:color w:val="000000"/>
                <w:sz w:val="28"/>
                <w:szCs w:val="28"/>
              </w:rPr>
            </w:pPr>
            <w:r w:rsidRPr="00C04597">
              <w:rPr>
                <w:color w:val="000000"/>
                <w:sz w:val="28"/>
                <w:szCs w:val="28"/>
              </w:rPr>
              <w:t>Расходы бюджета - всего</w:t>
            </w:r>
            <w:r w:rsidRPr="00C04597">
              <w:rPr>
                <w:color w:val="000000"/>
                <w:sz w:val="28"/>
                <w:szCs w:val="28"/>
              </w:rPr>
              <w:br/>
              <w:t xml:space="preserve">          в том числе: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875 752 222,59</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856 442 458,26</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19 309 764,33</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Общегосударственные вопросы</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90 270 552,63</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88 607 478,25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1 663 074,38</w:t>
            </w:r>
          </w:p>
        </w:tc>
      </w:tr>
      <w:tr w:rsidR="00C04597" w:rsidRPr="00C04597" w:rsidTr="00C04597">
        <w:trPr>
          <w:trHeight w:val="85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Функционирование высшего должностного лица субъекта Российской Федерации и муниципального образования</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2 131 767,00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2 131 766,95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0,05</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Фонд оплаты труда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1 659 943,59</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1 659 943,59</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106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471 823,41</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471 823,36</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0,05</w:t>
            </w:r>
          </w:p>
        </w:tc>
      </w:tr>
      <w:tr w:rsidR="00C04597" w:rsidRPr="00C04597" w:rsidTr="00C04597">
        <w:trPr>
          <w:trHeight w:val="106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Функционирование законодательных (представительных) органов государственной власти и представительных органов </w:t>
            </w:r>
            <w:r w:rsidRPr="00C04597">
              <w:rPr>
                <w:color w:val="000000"/>
                <w:sz w:val="28"/>
                <w:szCs w:val="28"/>
              </w:rPr>
              <w:lastRenderedPageBreak/>
              <w:t>муниципальных образований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lastRenderedPageBreak/>
              <w:t>  2 534 021,54</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2 533 949,94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71,60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Расходы на выплаты персоналу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2 467 021,54</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2 466 949,94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71,60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Фонд оплаты труда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1 833 585,71</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1 833 585,71</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85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Иные выплаты персоналу государственных (муниципальных) органов, за исключением фонда оплаты труда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81 927,00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81 927,00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106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551 508,83</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551 437,23</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71,60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Прочая закупка товаров, работ и услуг</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67 000,00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67 000,00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127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36 356 444,73</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35 326 244,84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1 030 199,89</w:t>
            </w:r>
          </w:p>
        </w:tc>
      </w:tr>
      <w:tr w:rsidR="00C04597" w:rsidRPr="00C04597" w:rsidTr="00C04597">
        <w:trPr>
          <w:trHeight w:val="148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25 984 523,40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25 099 662,58</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884 860,82</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Расходы на выплаты персоналу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25 984 523,40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25 099 662,58</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884 860,82</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Фонд оплаты труда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19 899 015,38</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19 258 306,02</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640 709,36</w:t>
            </w:r>
          </w:p>
        </w:tc>
      </w:tr>
      <w:tr w:rsidR="00C04597" w:rsidRPr="00C04597" w:rsidTr="00C04597">
        <w:trPr>
          <w:trHeight w:val="85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Иные выплаты персоналу государственных (муниципальных) органов, за исключением фонда оплаты труда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75 980,40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75 645,60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334,80</w:t>
            </w:r>
          </w:p>
        </w:tc>
      </w:tr>
      <w:tr w:rsidR="00C04597" w:rsidRPr="00C04597" w:rsidTr="00C04597">
        <w:trPr>
          <w:trHeight w:val="106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6 009 527,62</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5 765 710,96</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243 816,66</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9 890 121,33</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9 756 959,76</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133 161,57</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lastRenderedPageBreak/>
              <w:t>Прочая закупка товаров, работ и услуг</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6 317 032,20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6 194 712,82</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122 319,38</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энергетических ресурсов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3 573 089,13</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3 562 246,94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10 842,19</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Субвенции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73 500,00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73 500,00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Уплата налогов, сборов и иных платежей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408 300,00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396 122,50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12 177,50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Уплата прочих налогов, сборов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2 900,00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2 900,00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Уплата иных платежей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405 400,00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393 222,50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12 177,50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Судебная система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66 800,00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66 800,00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66 800,00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66 800,00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85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10 433 203,36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10 383 675,38</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49 527,98</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Расходы на выплаты персоналу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8 647 924,00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8 617 417,58</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30 506,42</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Фонд оплаты труда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6 649 977,91</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6 640 549,85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9 428,06</w:t>
            </w:r>
          </w:p>
        </w:tc>
      </w:tr>
      <w:tr w:rsidR="00C04597" w:rsidRPr="00C04597" w:rsidTr="00C04597">
        <w:trPr>
          <w:trHeight w:val="85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Иные выплаты персоналу государственных (муниципальных) органов, за </w:t>
            </w:r>
            <w:r w:rsidRPr="00C04597">
              <w:rPr>
                <w:color w:val="000000"/>
                <w:sz w:val="28"/>
                <w:szCs w:val="28"/>
              </w:rPr>
              <w:lastRenderedPageBreak/>
              <w:t>исключением фонда оплаты труда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lastRenderedPageBreak/>
              <w:t>   2 105,70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2 105,70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106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1 995 840,39</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1 974 762,03</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21 078,36</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1 783 279,36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1 764 635,48</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18 643,88</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Прочая закупка товаров, работ и услуг</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1 475 151,47</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1 471 275,85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3 875,62</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энергетических ресурсов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308 127,89</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293 359,63</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14 768,26</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Уплата иных платежей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1 622,32</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377,68</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Резервные фонды</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145 000,00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145 000,00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Другие общегосударственные вопросы</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38 603 316,00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38 165 041,14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438 274,86</w:t>
            </w:r>
          </w:p>
        </w:tc>
      </w:tr>
      <w:tr w:rsidR="00C04597" w:rsidRPr="00C04597" w:rsidTr="00C04597">
        <w:trPr>
          <w:trHeight w:val="148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36 946 766,00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36 555 492,14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391 273,86</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Расходы на выплаты персоналу казенных учреждений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36 946 766,00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36 555 492,14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391 273,86</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lastRenderedPageBreak/>
              <w:t>Фонд оплаты труда учреждений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28 377 304,31</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28 094 770,23</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282 534,08</w:t>
            </w:r>
          </w:p>
        </w:tc>
      </w:tr>
      <w:tr w:rsidR="00C04597" w:rsidRPr="00C04597" w:rsidTr="00C04597">
        <w:trPr>
          <w:trHeight w:val="85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8 569 461,69</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8 460 721,91</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108 739,78</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1 153 050,00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1 109 049,00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44 001,00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Иные бюджетные ассигнования</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503 500,00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500 500,00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3 000,00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Исполнение судебных актов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487 500,00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487 500,00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Уплата налогов, сборов и иных платежей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16 000,00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13 000,00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3 000,00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Уплата прочих налогов, сборов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3 000,00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Уплата иных платежей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Национальная оборона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1 616 370,00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1 616 370,00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Национальная безопасность и правоохранительная деятельность</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5 678 488,60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5 657 420,00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21 068,60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377 121,60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356 133,00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20 988,60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Социальное обеспечение и иные выплаты населению</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195 000,00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195 000,00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lastRenderedPageBreak/>
              <w:t>Межбюджетные трансферты</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1 588 020,00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1 588 020,00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Предоставление субсидий бюджетным, автономным учреждениям и иным некоммерческим организациям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3 514 347,00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3 514 267,00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80,00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Другие вопросы в области национальной безопасности и правоохранительной деятельности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Национальная экономика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33 092 491,50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33 031 787,22</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60 704,28</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Сельское хозяйство и рыболовство</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4 216 357,00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4 196 438,37</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19 918,63</w:t>
            </w:r>
          </w:p>
        </w:tc>
      </w:tr>
      <w:tr w:rsidR="00C04597" w:rsidRPr="00C04597" w:rsidTr="00C04597">
        <w:trPr>
          <w:trHeight w:val="148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3 848 357,00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3 828 438,37</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19 918,63</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Фонд оплаты труда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2 955 727,68</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2 940 428,85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15 298,83</w:t>
            </w:r>
          </w:p>
        </w:tc>
      </w:tr>
      <w:tr w:rsidR="00C04597" w:rsidRPr="00C04597" w:rsidTr="00C04597">
        <w:trPr>
          <w:trHeight w:val="106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892 629,32</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888 009,52</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4 619,80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lastRenderedPageBreak/>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368 000,00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368 000,00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Прочая закупка товаров, работ и услуг</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368 000,00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368 000,00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Транспорт</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20 035 000,00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20 035 000,00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106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20 035 000,00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20 035 000,00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Дорожное хозяйство (дорожные фонды)</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4 080 100,00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4 080 100,00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Другие вопросы в области национальной экономики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4 761 034,50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4 720 248,85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40 785,65</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2 925 771,36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2 884 985,71</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40 785,65</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Иные бюджетные ассигнования</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1 835 263,14</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1 835 263,14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127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1 046 884,00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1 046 884,00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127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788 379,14</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788 379,14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Жилищно-коммунальное хозяйство</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28 628 959,35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24 723 502,95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3 905 456,40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Жилищное хозяйство</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2 842,00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2 842,00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Коммунальное хозяйство</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15 809 550,65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12 827 976,00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2 981 574,65</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3 966 574,65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985 000,00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2 981 574,65</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Иные закупки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3 966 574,65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985 000,00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2 981 574,65</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Иные бюджетные ассигнования</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11 842 976,00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11 842 976,00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Благоустройство</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11 892 684,95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11 892 684,95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Межбюджетные трансферты</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11 892 684,95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11 892 684,95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4 202 904,95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4 202 904,95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Иные межбюджетные трансферты</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7 689 780,00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7 689 780,00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Другие вопросы в области жилищно-коммунального хозяйства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923 881,75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923 881,75</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Закупка товаров, работ и услуг для обеспечения </w:t>
            </w:r>
            <w:r w:rsidRPr="00C04597">
              <w:rPr>
                <w:color w:val="000000"/>
                <w:sz w:val="28"/>
                <w:szCs w:val="28"/>
              </w:rPr>
              <w:lastRenderedPageBreak/>
              <w:t>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lastRenderedPageBreak/>
              <w:t>   30 000,00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30 000,00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Капитальные вложения в объекты государственной (муниципальной) собственности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893 881,75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893 881,75</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Охрана окружающей среды</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9 882 456,87</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3 960 932,42</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5 921 524,45</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Охрана объектов растительного и животного мира и среды их обитания</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647 000,00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646 622,86</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377,14</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Другие вопросы в области охраны окружающей среды</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9 235 456,87</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3 314 309,56</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5 921 147,31</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Расходы на выплаты персоналу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76 973,00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76 973,00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Фонд оплаты труда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59 119,05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59 119,05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106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17 853,95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17 853,95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9 158 483,87</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3 237 336,56</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5 921 147,31</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Образование</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516 868 303,78</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515 036 027,95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1 832 275,83</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lastRenderedPageBreak/>
              <w:t>Дошкольное образование</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125 060 103,76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124 023 430,25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1 036 673,51</w:t>
            </w:r>
          </w:p>
        </w:tc>
      </w:tr>
      <w:tr w:rsidR="00C04597" w:rsidRPr="00C04597" w:rsidTr="00C04597">
        <w:trPr>
          <w:trHeight w:val="127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услуг(выполнение работ)</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121 630 091,76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120 593 418,25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1 036 673,51</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 бюджетным учреждениям на иные цели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3 430 012,00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3 430 012,00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Общее образование</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342 590 101,31</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342 083 612,37</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506 488,94</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10 684 664,27</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10 684 639,12</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25,15</w:t>
            </w:r>
          </w:p>
        </w:tc>
      </w:tr>
      <w:tr w:rsidR="00C04597" w:rsidRPr="00C04597" w:rsidTr="00C04597">
        <w:trPr>
          <w:trHeight w:val="85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услуг в целях капитального ремонта государственного (муниципального) имущества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4 589 577,00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4 589 577,00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Прочая закупка товаров, работ и услуг</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6 095 087,27</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6 095 062,12</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25,15</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Предоставление субсидий бюджетным, автономным учреждениям и иным некоммерческим организациям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331 905 437,04</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331 398 973,25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506 463,79</w:t>
            </w:r>
          </w:p>
        </w:tc>
      </w:tr>
      <w:tr w:rsidR="00C04597" w:rsidRPr="00C04597" w:rsidTr="00C04597">
        <w:trPr>
          <w:trHeight w:val="127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Субсидии бюджетным учреждениям на финансовое обеспечение государственного (муниципального) задания на оказание </w:t>
            </w:r>
            <w:r w:rsidRPr="00C04597">
              <w:rPr>
                <w:color w:val="000000"/>
                <w:sz w:val="28"/>
                <w:szCs w:val="28"/>
              </w:rPr>
              <w:lastRenderedPageBreak/>
              <w:t>государственных (муниципальных) услуг(выполнение работ)</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lastRenderedPageBreak/>
              <w:t>  321 447 961,60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320 941 497,81</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506 463,79</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 бюджетным учреждениям на иные цели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10 457 475,44</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10 457 475,44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Дополнительное образование детей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31 484 291,12</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31 241 087,92</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243 203,20</w:t>
            </w:r>
          </w:p>
        </w:tc>
      </w:tr>
      <w:tr w:rsidR="00C04597" w:rsidRPr="00C04597" w:rsidTr="00C04597">
        <w:trPr>
          <w:trHeight w:val="127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услуг(выполнение работ)</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31 362 567,12</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31 119 363,92</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243 203,20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 бюджетным учреждениям на иные цели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121 724,00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121 724,00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Молодежная политика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6 696 777,59</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6 666 106,77</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30 670,82</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59 100,00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59 100,00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Прочая закупка товаров, работ и услуг</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59 100,00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59 100,00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Социальное обеспечение и иные выплаты населению</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392 454,41</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391 784,00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670,41</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Предоставление субсидий бюджетным, автономным учреждениям и иным некоммерческим организациям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6 245 223,18</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6 215 222,77</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30 000,41</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 бюджетным учреждениям</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6 245 223,18</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6 215 222,77</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30 000,41</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lastRenderedPageBreak/>
              <w:t>Субсидии бюджетным учреждениям на иные цели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4 396 538,59</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4 366 538,48</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30 000,11</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Другие вопросы в области образования</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11 037 030,00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11 021 790,64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15 239,36</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Расходы на выплаты персоналу казенных учреждений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1 910 423,00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1 898 125,95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12 297,05</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Фонд оплаты труда учреждений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1 467 746,75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1 458 046,00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9 700,75</w:t>
            </w:r>
          </w:p>
        </w:tc>
      </w:tr>
      <w:tr w:rsidR="00C04597" w:rsidRPr="00C04597" w:rsidTr="00C04597">
        <w:trPr>
          <w:trHeight w:val="85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442 676,25</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440 079,95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2 596,30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Расходы на выплаты персоналу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7 507 188,00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7 504 245,69</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2 942,31</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Фонд оплаты труда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5 765 533,14</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5 765 527,78</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5,36</w:t>
            </w:r>
          </w:p>
        </w:tc>
      </w:tr>
      <w:tr w:rsidR="00C04597" w:rsidRPr="00C04597" w:rsidTr="00C04597">
        <w:trPr>
          <w:trHeight w:val="106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1 741 654,86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1 738 717,91</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2 936,95</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1 619 419,00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1 619 419,00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lastRenderedPageBreak/>
              <w:t>Культура, кинематография</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66 133 591,52</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66 049 620,08</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83 971,44</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1 463 952,00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1 443 952,00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20 000,00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Предоставление субсидий бюджетным, автономным учреждениям и иным некоммерческим организациям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64 669 639,52</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64 605 668,08</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63 971,44</w:t>
            </w:r>
          </w:p>
        </w:tc>
      </w:tr>
      <w:tr w:rsidR="00C04597" w:rsidRPr="00C04597" w:rsidTr="00C04597">
        <w:trPr>
          <w:trHeight w:val="127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услуг(выполнение работ)</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57 876 342,40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57 828 760,17</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47 582,23</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 бюджетным учреждениям на иные цели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6 793 297,12</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6 776 907,91</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16 389,21</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Здравоохранение</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42 430,00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42 146,60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283,40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Иные закупки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42 430,00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42 146,60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283,40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Социальная политика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32 866 406,88</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31 293 987,80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1 572 419,08</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Пенсионное обеспечение</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1 800 000,00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1 798 636,61</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1 363,39</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Социальное обеспечение населения</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27 795 406,88</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26 895 197,09</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900 209,79</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Социальное обеспечение и иные выплаты населению</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5 644 528,00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5 644 528,00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lastRenderedPageBreak/>
              <w:t xml:space="preserve">Предоставление субсидий бюджетным, автономным учреждениям и иным некоммерческим организациям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22 150 878,88</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21 250 669,09</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900 209,79</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Охрана семьи и детства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2 008 100,00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1 894 743,15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113 356,85</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68 100,00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68 100,00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Социальное обеспечение и иные выплаты населению</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1 940 000,00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1 894 743,15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45 256,85</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Другие вопросы в области социальной политики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1 262 900,00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705 410,95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557 489,05</w:t>
            </w:r>
          </w:p>
        </w:tc>
      </w:tr>
      <w:tr w:rsidR="00C04597" w:rsidRPr="00C04597" w:rsidTr="00C04597">
        <w:trPr>
          <w:trHeight w:val="148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1 154 500,00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644 710,95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509 789,05</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Расходы на выплаты персоналу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1 154 500,00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644 710,95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509 789,05</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Фонд оплаты труда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886 712,74</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496 347,66</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390 365,08</w:t>
            </w:r>
          </w:p>
        </w:tc>
      </w:tr>
      <w:tr w:rsidR="00C04597" w:rsidRPr="00C04597" w:rsidTr="00C04597">
        <w:trPr>
          <w:trHeight w:val="106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Взносы по обязательному социальному </w:t>
            </w:r>
            <w:r w:rsidRPr="00C04597">
              <w:rPr>
                <w:color w:val="000000"/>
                <w:sz w:val="28"/>
                <w:szCs w:val="28"/>
              </w:rPr>
              <w:lastRenderedPageBreak/>
              <w:t>страхованию на выплаты денежного содержания и иные выплаты работникам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lastRenderedPageBreak/>
              <w:t>   267 787,26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148 363,29</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119 423,97</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Закупка товаров, работ и услуг для обеспечения государственных (муниципальных) нужд</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108 400,00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60 700,00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47 700,00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Физическая культура и спорт</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14 476 225,86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10 563 239,39</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3 912 986,47</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Массовый спорт</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14 110 693,40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10 377 627,46</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3 733 065,94</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Предоставление субсидий бюджетным, автономным учреждениям и иным некоммерческим организациям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1 540 757,00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1 540 757,00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127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услуг(выполнение работ)</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392 989,00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392 989,00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Субсидии бюджетным учреждениям на иные цели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1 147 768,00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1 147 768,00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Другие вопросы в области физической культуры и спорта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365 532,46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185 611,93</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179 920,53</w:t>
            </w:r>
          </w:p>
        </w:tc>
      </w:tr>
      <w:tr w:rsidR="00C04597" w:rsidRPr="00C04597" w:rsidTr="00C04597">
        <w:trPr>
          <w:trHeight w:val="148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 xml:space="preserve">Расходы на выплаты персоналу в целях обеспечения выполнения функций государственными </w:t>
            </w:r>
            <w:r w:rsidRPr="00C04597">
              <w:rPr>
                <w:color w:val="000000"/>
                <w:sz w:val="28"/>
                <w:szCs w:val="28"/>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lastRenderedPageBreak/>
              <w:t>   365 532,46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185 611,93</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179 920,53</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Расходы на выплаты персоналу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365 532,46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185 611,93</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179 920,53</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Фонд оплаты труда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293 717,00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143 890,38</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149 826,62</w:t>
            </w:r>
          </w:p>
        </w:tc>
      </w:tr>
      <w:tr w:rsidR="00C04597" w:rsidRPr="00C04597" w:rsidTr="00C04597">
        <w:trPr>
          <w:trHeight w:val="106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71 815,46</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41 721,55</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30 093,91</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Обслуживание государственного (муниципального) долга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8 928,60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8 928,60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64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Межбюджетные трансферты общего характера бюджетам бюджетной системы Российской Федерации</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76 187 017,00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75 851 017,00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336 000,00</w:t>
            </w:r>
          </w:p>
        </w:tc>
      </w:tr>
      <w:tr w:rsidR="00C04597" w:rsidRPr="00C04597" w:rsidTr="00C04597">
        <w:trPr>
          <w:trHeight w:val="85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Дотации на выравнивание бюджетной обеспеченности субъектов Российской Федерации и муниципальных образований</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41 425 358,00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41 425 358,00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lastRenderedPageBreak/>
              <w:t>Межбюджетные трансферты</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41 425 358,00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41 425 358,00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Прочие межбюджетные трансферты общего характера</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34 761 659,00</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34 425 659,00</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336 000,00</w:t>
            </w:r>
          </w:p>
        </w:tc>
      </w:tr>
      <w:tr w:rsidR="00C04597" w:rsidRPr="00C04597" w:rsidTr="00C04597">
        <w:trPr>
          <w:trHeight w:val="435"/>
        </w:trPr>
        <w:tc>
          <w:tcPr>
            <w:tcW w:w="2942" w:type="dxa"/>
            <w:tcBorders>
              <w:top w:val="nil"/>
              <w:left w:val="single" w:sz="4" w:space="0" w:color="000000"/>
              <w:bottom w:val="single" w:sz="4" w:space="0" w:color="000000"/>
              <w:right w:val="single" w:sz="4" w:space="0" w:color="000000"/>
            </w:tcBorders>
            <w:shd w:val="clear" w:color="auto" w:fill="auto"/>
            <w:vAlign w:val="bottom"/>
            <w:hideMark/>
          </w:tcPr>
          <w:p w:rsidR="00C04597" w:rsidRPr="00C04597" w:rsidRDefault="00C04597" w:rsidP="00C04597">
            <w:pPr>
              <w:rPr>
                <w:color w:val="000000"/>
                <w:sz w:val="28"/>
                <w:szCs w:val="28"/>
              </w:rPr>
            </w:pPr>
            <w:r w:rsidRPr="00C04597">
              <w:rPr>
                <w:color w:val="000000"/>
                <w:sz w:val="28"/>
                <w:szCs w:val="28"/>
              </w:rPr>
              <w:t>Результат исполнения бюджета (дефицит/профицит)</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19 333 864,19</w:t>
            </w:r>
          </w:p>
        </w:tc>
        <w:tc>
          <w:tcPr>
            <w:tcW w:w="2106"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594 954,14</w:t>
            </w:r>
          </w:p>
        </w:tc>
        <w:tc>
          <w:tcPr>
            <w:tcW w:w="2133" w:type="dxa"/>
            <w:tcBorders>
              <w:top w:val="nil"/>
              <w:left w:val="nil"/>
              <w:bottom w:val="single" w:sz="4" w:space="0" w:color="000000"/>
              <w:right w:val="single" w:sz="4" w:space="0" w:color="000000"/>
            </w:tcBorders>
            <w:shd w:val="clear" w:color="auto" w:fill="auto"/>
            <w:vAlign w:val="bottom"/>
            <w:hideMark/>
          </w:tcPr>
          <w:p w:rsidR="00C04597" w:rsidRPr="00C04597" w:rsidRDefault="00C04597" w:rsidP="00C04597">
            <w:pPr>
              <w:jc w:val="right"/>
              <w:rPr>
                <w:color w:val="000000"/>
                <w:sz w:val="28"/>
                <w:szCs w:val="28"/>
              </w:rPr>
            </w:pPr>
            <w:r w:rsidRPr="00C04597">
              <w:rPr>
                <w:color w:val="000000"/>
                <w:sz w:val="28"/>
                <w:szCs w:val="28"/>
              </w:rPr>
              <w:t> </w:t>
            </w:r>
          </w:p>
        </w:tc>
      </w:tr>
    </w:tbl>
    <w:p w:rsidR="007547C4" w:rsidRDefault="007547C4" w:rsidP="007547C4">
      <w:pPr>
        <w:spacing w:line="0" w:lineRule="atLeast"/>
        <w:jc w:val="right"/>
        <w:rPr>
          <w:sz w:val="28"/>
          <w:szCs w:val="28"/>
        </w:rPr>
      </w:pPr>
    </w:p>
    <w:p w:rsidR="007547C4" w:rsidRDefault="007547C4" w:rsidP="007547C4">
      <w:pPr>
        <w:ind w:firstLine="708"/>
        <w:rPr>
          <w:color w:val="000000" w:themeColor="text1"/>
          <w:sz w:val="28"/>
          <w:szCs w:val="28"/>
        </w:rPr>
      </w:pPr>
      <w:r>
        <w:rPr>
          <w:color w:val="000000" w:themeColor="text1"/>
          <w:sz w:val="28"/>
          <w:szCs w:val="28"/>
        </w:rPr>
        <w:t>Расходная часть районного бюджета выполнена на 97,7% от плана и составила: план –</w:t>
      </w:r>
      <w:r w:rsidR="00751027" w:rsidRPr="00D1595F">
        <w:rPr>
          <w:color w:val="000000"/>
          <w:sz w:val="28"/>
          <w:szCs w:val="28"/>
        </w:rPr>
        <w:t>875 752 222,59</w:t>
      </w:r>
      <w:r>
        <w:rPr>
          <w:color w:val="000000" w:themeColor="text1"/>
          <w:sz w:val="28"/>
          <w:szCs w:val="28"/>
        </w:rPr>
        <w:t>рублей, исполнение –</w:t>
      </w:r>
      <w:r w:rsidR="00751027" w:rsidRPr="00D1595F">
        <w:rPr>
          <w:color w:val="000000"/>
          <w:sz w:val="28"/>
          <w:szCs w:val="28"/>
        </w:rPr>
        <w:t>856 442 458,26</w:t>
      </w:r>
      <w:r>
        <w:rPr>
          <w:color w:val="000000" w:themeColor="text1"/>
          <w:sz w:val="28"/>
          <w:szCs w:val="28"/>
        </w:rPr>
        <w:t xml:space="preserve">рублей. </w:t>
      </w:r>
    </w:p>
    <w:p w:rsidR="00D1595F" w:rsidRDefault="00D1595F" w:rsidP="007547C4">
      <w:pPr>
        <w:ind w:firstLine="708"/>
        <w:rPr>
          <w:color w:val="000000" w:themeColor="text1"/>
          <w:sz w:val="28"/>
          <w:szCs w:val="28"/>
        </w:rPr>
      </w:pPr>
    </w:p>
    <w:p w:rsidR="007547C4" w:rsidRDefault="007547C4" w:rsidP="007547C4">
      <w:pPr>
        <w:ind w:firstLine="708"/>
        <w:rPr>
          <w:color w:val="000000" w:themeColor="text1"/>
          <w:sz w:val="28"/>
          <w:szCs w:val="28"/>
        </w:rPr>
      </w:pPr>
      <w:r>
        <w:rPr>
          <w:color w:val="000000" w:themeColor="text1"/>
          <w:sz w:val="28"/>
          <w:szCs w:val="28"/>
        </w:rPr>
        <w:t xml:space="preserve">Структура расходов: общегосударственные вопросы: план – </w:t>
      </w:r>
      <w:r w:rsidR="00751027" w:rsidRPr="00D1595F">
        <w:rPr>
          <w:color w:val="000000"/>
          <w:sz w:val="28"/>
          <w:szCs w:val="28"/>
        </w:rPr>
        <w:t>  90 270 552,63</w:t>
      </w:r>
      <w:r>
        <w:rPr>
          <w:color w:val="000000" w:themeColor="text1"/>
          <w:sz w:val="28"/>
          <w:szCs w:val="28"/>
        </w:rPr>
        <w:t xml:space="preserve">           </w:t>
      </w:r>
      <w:proofErr w:type="gramStart"/>
      <w:r>
        <w:rPr>
          <w:color w:val="000000" w:themeColor="text1"/>
          <w:sz w:val="28"/>
          <w:szCs w:val="28"/>
        </w:rPr>
        <w:t>рублей,  исполнение</w:t>
      </w:r>
      <w:proofErr w:type="gramEnd"/>
      <w:r>
        <w:rPr>
          <w:color w:val="000000" w:themeColor="text1"/>
          <w:sz w:val="28"/>
          <w:szCs w:val="28"/>
        </w:rPr>
        <w:t xml:space="preserve"> –</w:t>
      </w:r>
      <w:r w:rsidR="00751027" w:rsidRPr="00D1595F">
        <w:rPr>
          <w:color w:val="000000"/>
          <w:sz w:val="28"/>
          <w:szCs w:val="28"/>
        </w:rPr>
        <w:t>  88 607 478,25</w:t>
      </w:r>
      <w:r>
        <w:rPr>
          <w:color w:val="000000" w:themeColor="text1"/>
          <w:sz w:val="28"/>
          <w:szCs w:val="28"/>
        </w:rPr>
        <w:t xml:space="preserve">рублей, что составляет 10,0% от расходной части консолидированного бюджета,  национальная оборона: </w:t>
      </w:r>
    </w:p>
    <w:p w:rsidR="00D1595F" w:rsidRDefault="00D1595F" w:rsidP="007547C4">
      <w:pPr>
        <w:ind w:firstLine="708"/>
        <w:rPr>
          <w:color w:val="000000" w:themeColor="text1"/>
          <w:sz w:val="28"/>
          <w:szCs w:val="28"/>
        </w:rPr>
      </w:pPr>
    </w:p>
    <w:p w:rsidR="007547C4" w:rsidRDefault="007547C4" w:rsidP="007547C4">
      <w:pPr>
        <w:ind w:firstLine="708"/>
        <w:rPr>
          <w:color w:val="000000" w:themeColor="text1"/>
          <w:sz w:val="28"/>
          <w:szCs w:val="28"/>
        </w:rPr>
      </w:pPr>
      <w:proofErr w:type="gramStart"/>
      <w:r>
        <w:rPr>
          <w:color w:val="000000" w:themeColor="text1"/>
          <w:sz w:val="28"/>
          <w:szCs w:val="28"/>
        </w:rPr>
        <w:t>план  –</w:t>
      </w:r>
      <w:proofErr w:type="gramEnd"/>
      <w:r w:rsidR="00751027">
        <w:rPr>
          <w:color w:val="000000"/>
          <w:sz w:val="28"/>
          <w:szCs w:val="28"/>
        </w:rPr>
        <w:t>1 616370,0</w:t>
      </w:r>
      <w:r w:rsidR="00751027">
        <w:rPr>
          <w:color w:val="000000" w:themeColor="text1"/>
          <w:sz w:val="28"/>
          <w:szCs w:val="28"/>
        </w:rPr>
        <w:t xml:space="preserve">рублей, исполнение - </w:t>
      </w:r>
      <w:r w:rsidR="00751027" w:rsidRPr="00D1595F">
        <w:rPr>
          <w:color w:val="000000"/>
          <w:sz w:val="28"/>
          <w:szCs w:val="28"/>
        </w:rPr>
        <w:t>1 616 370,00</w:t>
      </w:r>
      <w:r>
        <w:rPr>
          <w:color w:val="000000" w:themeColor="text1"/>
          <w:sz w:val="28"/>
          <w:szCs w:val="28"/>
        </w:rPr>
        <w:t xml:space="preserve">рублей - 0,2% от расходной части районного бюджета, </w:t>
      </w:r>
    </w:p>
    <w:p w:rsidR="007547C4" w:rsidRDefault="007547C4" w:rsidP="007547C4">
      <w:pPr>
        <w:ind w:firstLine="708"/>
        <w:rPr>
          <w:color w:val="000000" w:themeColor="text1"/>
          <w:sz w:val="28"/>
          <w:szCs w:val="28"/>
        </w:rPr>
      </w:pPr>
      <w:r>
        <w:rPr>
          <w:color w:val="000000" w:themeColor="text1"/>
          <w:sz w:val="28"/>
          <w:szCs w:val="28"/>
        </w:rPr>
        <w:t xml:space="preserve">национальная безопасность и правоохранительная деятельность: </w:t>
      </w:r>
    </w:p>
    <w:p w:rsidR="007547C4" w:rsidRDefault="007547C4" w:rsidP="007547C4">
      <w:pPr>
        <w:ind w:firstLine="708"/>
        <w:rPr>
          <w:color w:val="000000" w:themeColor="text1"/>
          <w:sz w:val="28"/>
          <w:szCs w:val="28"/>
        </w:rPr>
      </w:pPr>
      <w:r>
        <w:rPr>
          <w:color w:val="000000" w:themeColor="text1"/>
          <w:sz w:val="28"/>
          <w:szCs w:val="28"/>
        </w:rPr>
        <w:t>план –</w:t>
      </w:r>
      <w:r w:rsidR="00751027" w:rsidRPr="00D1595F">
        <w:rPr>
          <w:color w:val="000000"/>
          <w:sz w:val="28"/>
          <w:szCs w:val="28"/>
        </w:rPr>
        <w:t>5 678 488,60</w:t>
      </w:r>
      <w:r>
        <w:rPr>
          <w:color w:val="000000" w:themeColor="text1"/>
          <w:sz w:val="28"/>
          <w:szCs w:val="28"/>
        </w:rPr>
        <w:t>рублей- исполнение –</w:t>
      </w:r>
      <w:r w:rsidR="00751027" w:rsidRPr="00D1595F">
        <w:rPr>
          <w:color w:val="000000"/>
          <w:sz w:val="28"/>
          <w:szCs w:val="28"/>
        </w:rPr>
        <w:t>  5 657 420,00</w:t>
      </w:r>
      <w:r>
        <w:rPr>
          <w:color w:val="000000" w:themeColor="text1"/>
          <w:sz w:val="28"/>
          <w:szCs w:val="28"/>
        </w:rPr>
        <w:t>рублей - 0,5% от расходной части районного бюджета,</w:t>
      </w:r>
    </w:p>
    <w:p w:rsidR="00D1595F" w:rsidRDefault="00D1595F" w:rsidP="007547C4">
      <w:pPr>
        <w:ind w:firstLine="708"/>
        <w:rPr>
          <w:color w:val="000000" w:themeColor="text1"/>
          <w:sz w:val="28"/>
          <w:szCs w:val="28"/>
        </w:rPr>
      </w:pPr>
    </w:p>
    <w:p w:rsidR="007547C4" w:rsidRDefault="007547C4" w:rsidP="007547C4">
      <w:pPr>
        <w:ind w:firstLine="708"/>
        <w:rPr>
          <w:color w:val="000000" w:themeColor="text1"/>
          <w:sz w:val="28"/>
          <w:szCs w:val="28"/>
        </w:rPr>
      </w:pPr>
      <w:r>
        <w:rPr>
          <w:color w:val="000000" w:themeColor="text1"/>
          <w:sz w:val="28"/>
          <w:szCs w:val="28"/>
        </w:rPr>
        <w:t xml:space="preserve"> национальная экономика: </w:t>
      </w:r>
    </w:p>
    <w:p w:rsidR="007547C4" w:rsidRDefault="007547C4" w:rsidP="007547C4">
      <w:pPr>
        <w:ind w:firstLine="708"/>
        <w:rPr>
          <w:color w:val="000000" w:themeColor="text1"/>
          <w:sz w:val="28"/>
          <w:szCs w:val="28"/>
        </w:rPr>
      </w:pPr>
      <w:proofErr w:type="gramStart"/>
      <w:r>
        <w:rPr>
          <w:color w:val="000000" w:themeColor="text1"/>
          <w:sz w:val="28"/>
          <w:szCs w:val="28"/>
        </w:rPr>
        <w:t>план  -</w:t>
      </w:r>
      <w:proofErr w:type="gramEnd"/>
      <w:r>
        <w:rPr>
          <w:color w:val="000000" w:themeColor="text1"/>
          <w:sz w:val="28"/>
          <w:szCs w:val="28"/>
        </w:rPr>
        <w:t xml:space="preserve"> </w:t>
      </w:r>
      <w:r w:rsidR="00751027" w:rsidRPr="00D1595F">
        <w:rPr>
          <w:color w:val="000000"/>
          <w:sz w:val="28"/>
          <w:szCs w:val="28"/>
        </w:rPr>
        <w:t>33 092 491,50</w:t>
      </w:r>
      <w:r>
        <w:rPr>
          <w:color w:val="000000" w:themeColor="text1"/>
          <w:sz w:val="28"/>
          <w:szCs w:val="28"/>
        </w:rPr>
        <w:t>р</w:t>
      </w:r>
      <w:r w:rsidR="00751027">
        <w:rPr>
          <w:color w:val="000000" w:themeColor="text1"/>
          <w:sz w:val="28"/>
          <w:szCs w:val="28"/>
        </w:rPr>
        <w:t xml:space="preserve">ублей- исполнение  –  </w:t>
      </w:r>
      <w:r w:rsidR="00751027" w:rsidRPr="00D1595F">
        <w:rPr>
          <w:color w:val="000000"/>
          <w:sz w:val="28"/>
          <w:szCs w:val="28"/>
        </w:rPr>
        <w:t>  33 031 787,</w:t>
      </w:r>
      <w:r w:rsidR="00751027">
        <w:rPr>
          <w:color w:val="000000" w:themeColor="text1"/>
          <w:sz w:val="28"/>
          <w:szCs w:val="28"/>
        </w:rPr>
        <w:t xml:space="preserve"> рублей – 5</w:t>
      </w:r>
      <w:r>
        <w:rPr>
          <w:color w:val="000000" w:themeColor="text1"/>
          <w:sz w:val="28"/>
          <w:szCs w:val="28"/>
        </w:rPr>
        <w:t xml:space="preserve">,1% от расходной части районного бюджета, </w:t>
      </w:r>
    </w:p>
    <w:p w:rsidR="00D1595F" w:rsidRDefault="00D1595F" w:rsidP="007547C4">
      <w:pPr>
        <w:ind w:firstLine="708"/>
        <w:rPr>
          <w:color w:val="000000" w:themeColor="text1"/>
          <w:sz w:val="28"/>
          <w:szCs w:val="28"/>
        </w:rPr>
      </w:pPr>
    </w:p>
    <w:p w:rsidR="007547C4" w:rsidRDefault="007547C4" w:rsidP="007547C4">
      <w:pPr>
        <w:ind w:firstLine="708"/>
        <w:rPr>
          <w:color w:val="000000" w:themeColor="text1"/>
          <w:sz w:val="28"/>
          <w:szCs w:val="28"/>
        </w:rPr>
      </w:pPr>
      <w:r>
        <w:rPr>
          <w:color w:val="000000" w:themeColor="text1"/>
          <w:sz w:val="28"/>
          <w:szCs w:val="28"/>
        </w:rPr>
        <w:t xml:space="preserve">жилищно-коммунальное хозяйство: </w:t>
      </w:r>
    </w:p>
    <w:p w:rsidR="007547C4" w:rsidRDefault="007547C4" w:rsidP="007547C4">
      <w:pPr>
        <w:ind w:firstLine="708"/>
        <w:rPr>
          <w:color w:val="000000" w:themeColor="text1"/>
          <w:sz w:val="28"/>
          <w:szCs w:val="28"/>
        </w:rPr>
      </w:pPr>
      <w:r>
        <w:rPr>
          <w:color w:val="000000" w:themeColor="text1"/>
          <w:sz w:val="28"/>
          <w:szCs w:val="28"/>
        </w:rPr>
        <w:t>план –</w:t>
      </w:r>
      <w:r w:rsidR="00751027" w:rsidRPr="00D1595F">
        <w:rPr>
          <w:color w:val="000000"/>
          <w:sz w:val="28"/>
          <w:szCs w:val="28"/>
        </w:rPr>
        <w:t>28 628 959,35</w:t>
      </w:r>
      <w:r>
        <w:rPr>
          <w:color w:val="000000" w:themeColor="text1"/>
          <w:sz w:val="28"/>
          <w:szCs w:val="28"/>
        </w:rPr>
        <w:t>рублей- исполнение –</w:t>
      </w:r>
      <w:r w:rsidR="00751027" w:rsidRPr="00D1595F">
        <w:rPr>
          <w:color w:val="000000"/>
          <w:sz w:val="28"/>
          <w:szCs w:val="28"/>
        </w:rPr>
        <w:t>24 723 502,95</w:t>
      </w:r>
      <w:proofErr w:type="gramStart"/>
      <w:r>
        <w:rPr>
          <w:color w:val="000000" w:themeColor="text1"/>
          <w:sz w:val="28"/>
          <w:szCs w:val="28"/>
        </w:rPr>
        <w:t>рублей  –</w:t>
      </w:r>
      <w:proofErr w:type="gramEnd"/>
      <w:r>
        <w:rPr>
          <w:color w:val="000000" w:themeColor="text1"/>
          <w:sz w:val="28"/>
          <w:szCs w:val="28"/>
        </w:rPr>
        <w:t>2,3% от расходной части районного бюджета,</w:t>
      </w:r>
    </w:p>
    <w:p w:rsidR="00D1595F" w:rsidRDefault="00D1595F" w:rsidP="007547C4">
      <w:pPr>
        <w:ind w:firstLine="708"/>
        <w:rPr>
          <w:color w:val="000000" w:themeColor="text1"/>
          <w:sz w:val="28"/>
          <w:szCs w:val="28"/>
        </w:rPr>
      </w:pPr>
    </w:p>
    <w:p w:rsidR="007547C4" w:rsidRDefault="007547C4" w:rsidP="007547C4">
      <w:pPr>
        <w:ind w:firstLine="708"/>
        <w:rPr>
          <w:color w:val="000000" w:themeColor="text1"/>
          <w:sz w:val="28"/>
          <w:szCs w:val="28"/>
        </w:rPr>
      </w:pPr>
      <w:r>
        <w:rPr>
          <w:color w:val="000000" w:themeColor="text1"/>
          <w:sz w:val="28"/>
          <w:szCs w:val="28"/>
        </w:rPr>
        <w:t>Благоустройство:</w:t>
      </w:r>
    </w:p>
    <w:p w:rsidR="007547C4" w:rsidRDefault="007547C4" w:rsidP="007547C4">
      <w:pPr>
        <w:rPr>
          <w:color w:val="000000" w:themeColor="text1"/>
          <w:sz w:val="28"/>
          <w:szCs w:val="28"/>
        </w:rPr>
      </w:pPr>
      <w:r>
        <w:rPr>
          <w:color w:val="000000" w:themeColor="text1"/>
          <w:sz w:val="28"/>
          <w:szCs w:val="28"/>
        </w:rPr>
        <w:t>план –</w:t>
      </w:r>
      <w:r w:rsidR="00751027" w:rsidRPr="00D1595F">
        <w:rPr>
          <w:color w:val="000000"/>
          <w:sz w:val="28"/>
          <w:szCs w:val="28"/>
        </w:rPr>
        <w:t>11 892 684,95</w:t>
      </w:r>
      <w:r>
        <w:rPr>
          <w:color w:val="000000" w:themeColor="text1"/>
          <w:sz w:val="28"/>
          <w:szCs w:val="28"/>
        </w:rPr>
        <w:t>рублей- исполнение –</w:t>
      </w:r>
      <w:r w:rsidR="00751027" w:rsidRPr="00D1595F">
        <w:rPr>
          <w:color w:val="000000"/>
          <w:sz w:val="28"/>
          <w:szCs w:val="28"/>
        </w:rPr>
        <w:t>11 892 684,95</w:t>
      </w:r>
      <w:proofErr w:type="gramStart"/>
      <w:r>
        <w:rPr>
          <w:color w:val="000000" w:themeColor="text1"/>
          <w:sz w:val="28"/>
          <w:szCs w:val="28"/>
        </w:rPr>
        <w:t>рублей  –</w:t>
      </w:r>
      <w:proofErr w:type="gramEnd"/>
      <w:r>
        <w:rPr>
          <w:color w:val="000000" w:themeColor="text1"/>
          <w:sz w:val="28"/>
          <w:szCs w:val="28"/>
        </w:rPr>
        <w:t xml:space="preserve"> 1,3% от расходной части районного бюджета,</w:t>
      </w:r>
    </w:p>
    <w:p w:rsidR="00D1595F" w:rsidRDefault="00D1595F" w:rsidP="007547C4">
      <w:pPr>
        <w:rPr>
          <w:color w:val="000000" w:themeColor="text1"/>
          <w:sz w:val="28"/>
          <w:szCs w:val="28"/>
        </w:rPr>
      </w:pPr>
    </w:p>
    <w:p w:rsidR="00D1595F" w:rsidRDefault="00D1595F" w:rsidP="007547C4">
      <w:pPr>
        <w:rPr>
          <w:color w:val="000000" w:themeColor="text1"/>
          <w:sz w:val="28"/>
          <w:szCs w:val="28"/>
        </w:rPr>
      </w:pPr>
    </w:p>
    <w:p w:rsidR="007547C4" w:rsidRDefault="007547C4" w:rsidP="007547C4">
      <w:pPr>
        <w:ind w:firstLine="708"/>
        <w:rPr>
          <w:color w:val="000000" w:themeColor="text1"/>
          <w:sz w:val="28"/>
          <w:szCs w:val="28"/>
        </w:rPr>
      </w:pPr>
      <w:r>
        <w:rPr>
          <w:color w:val="000000" w:themeColor="text1"/>
          <w:sz w:val="28"/>
          <w:szCs w:val="28"/>
        </w:rPr>
        <w:t>образование:</w:t>
      </w:r>
    </w:p>
    <w:p w:rsidR="007547C4" w:rsidRDefault="007547C4" w:rsidP="007547C4">
      <w:pPr>
        <w:ind w:firstLine="708"/>
        <w:rPr>
          <w:color w:val="000000" w:themeColor="text1"/>
          <w:sz w:val="28"/>
          <w:szCs w:val="28"/>
        </w:rPr>
      </w:pPr>
      <w:r>
        <w:rPr>
          <w:color w:val="000000" w:themeColor="text1"/>
          <w:sz w:val="28"/>
          <w:szCs w:val="28"/>
        </w:rPr>
        <w:t xml:space="preserve"> план –</w:t>
      </w:r>
      <w:r w:rsidR="00751027" w:rsidRPr="00D1595F">
        <w:rPr>
          <w:color w:val="000000"/>
          <w:sz w:val="28"/>
          <w:szCs w:val="28"/>
        </w:rPr>
        <w:t>516 868 303,78</w:t>
      </w:r>
      <w:r>
        <w:rPr>
          <w:color w:val="000000" w:themeColor="text1"/>
          <w:sz w:val="28"/>
          <w:szCs w:val="28"/>
        </w:rPr>
        <w:t>рублей- исполнение –</w:t>
      </w:r>
      <w:r w:rsidR="00751027" w:rsidRPr="00D1595F">
        <w:rPr>
          <w:color w:val="000000"/>
          <w:sz w:val="28"/>
          <w:szCs w:val="28"/>
        </w:rPr>
        <w:t>515 036 027,95</w:t>
      </w:r>
      <w:proofErr w:type="gramStart"/>
      <w:r>
        <w:rPr>
          <w:color w:val="000000" w:themeColor="text1"/>
          <w:sz w:val="28"/>
          <w:szCs w:val="28"/>
        </w:rPr>
        <w:t>рублей  –</w:t>
      </w:r>
      <w:proofErr w:type="gramEnd"/>
      <w:r>
        <w:rPr>
          <w:color w:val="000000" w:themeColor="text1"/>
          <w:sz w:val="28"/>
          <w:szCs w:val="28"/>
        </w:rPr>
        <w:t xml:space="preserve"> 86,8% от расходной части районного бюджета, </w:t>
      </w:r>
    </w:p>
    <w:p w:rsidR="00D1595F" w:rsidRDefault="00D1595F" w:rsidP="007547C4">
      <w:pPr>
        <w:ind w:firstLine="708"/>
        <w:rPr>
          <w:color w:val="000000" w:themeColor="text1"/>
          <w:sz w:val="28"/>
          <w:szCs w:val="28"/>
        </w:rPr>
      </w:pPr>
    </w:p>
    <w:p w:rsidR="007547C4" w:rsidRDefault="007547C4" w:rsidP="007547C4">
      <w:pPr>
        <w:ind w:firstLine="708"/>
        <w:rPr>
          <w:color w:val="000000" w:themeColor="text1"/>
          <w:sz w:val="28"/>
          <w:szCs w:val="28"/>
        </w:rPr>
      </w:pPr>
      <w:r>
        <w:rPr>
          <w:color w:val="000000" w:themeColor="text1"/>
          <w:sz w:val="28"/>
          <w:szCs w:val="28"/>
        </w:rPr>
        <w:t>культура:</w:t>
      </w:r>
    </w:p>
    <w:p w:rsidR="007547C4" w:rsidRDefault="007547C4" w:rsidP="007547C4">
      <w:pPr>
        <w:ind w:firstLine="708"/>
        <w:rPr>
          <w:color w:val="000000" w:themeColor="text1"/>
          <w:sz w:val="28"/>
          <w:szCs w:val="28"/>
        </w:rPr>
      </w:pPr>
      <w:r>
        <w:rPr>
          <w:color w:val="000000" w:themeColor="text1"/>
          <w:sz w:val="28"/>
          <w:szCs w:val="28"/>
        </w:rPr>
        <w:t xml:space="preserve"> план –</w:t>
      </w:r>
      <w:r w:rsidR="00751027" w:rsidRPr="00D1595F">
        <w:rPr>
          <w:color w:val="000000"/>
          <w:sz w:val="28"/>
          <w:szCs w:val="28"/>
        </w:rPr>
        <w:t>66 133 591,52</w:t>
      </w:r>
      <w:r>
        <w:rPr>
          <w:color w:val="000000" w:themeColor="text1"/>
          <w:sz w:val="28"/>
          <w:szCs w:val="28"/>
        </w:rPr>
        <w:t>рублей -</w:t>
      </w:r>
      <w:proofErr w:type="gramStart"/>
      <w:r>
        <w:rPr>
          <w:color w:val="000000" w:themeColor="text1"/>
          <w:sz w:val="28"/>
          <w:szCs w:val="28"/>
        </w:rPr>
        <w:t>исполнение  –</w:t>
      </w:r>
      <w:proofErr w:type="gramEnd"/>
      <w:r w:rsidR="00751027" w:rsidRPr="00D1595F">
        <w:rPr>
          <w:color w:val="000000"/>
          <w:sz w:val="28"/>
          <w:szCs w:val="28"/>
        </w:rPr>
        <w:t>66 049 620,08</w:t>
      </w:r>
      <w:r>
        <w:rPr>
          <w:color w:val="000000" w:themeColor="text1"/>
          <w:sz w:val="28"/>
          <w:szCs w:val="28"/>
        </w:rPr>
        <w:t xml:space="preserve">рублей – 7,9%, </w:t>
      </w:r>
    </w:p>
    <w:p w:rsidR="00D1595F" w:rsidRDefault="00D1595F" w:rsidP="007547C4">
      <w:pPr>
        <w:ind w:firstLine="708"/>
        <w:rPr>
          <w:color w:val="000000" w:themeColor="text1"/>
          <w:sz w:val="28"/>
          <w:szCs w:val="28"/>
        </w:rPr>
      </w:pPr>
    </w:p>
    <w:p w:rsidR="007547C4" w:rsidRDefault="007547C4" w:rsidP="007547C4">
      <w:pPr>
        <w:ind w:firstLine="708"/>
        <w:rPr>
          <w:color w:val="000000" w:themeColor="text1"/>
          <w:sz w:val="28"/>
          <w:szCs w:val="28"/>
        </w:rPr>
      </w:pPr>
      <w:r>
        <w:rPr>
          <w:color w:val="000000" w:themeColor="text1"/>
          <w:sz w:val="28"/>
          <w:szCs w:val="28"/>
        </w:rPr>
        <w:t xml:space="preserve">социальная политика: </w:t>
      </w:r>
    </w:p>
    <w:p w:rsidR="007547C4" w:rsidRDefault="007547C4" w:rsidP="007547C4">
      <w:pPr>
        <w:ind w:firstLine="708"/>
        <w:rPr>
          <w:color w:val="000000" w:themeColor="text1"/>
          <w:sz w:val="28"/>
          <w:szCs w:val="28"/>
        </w:rPr>
      </w:pPr>
      <w:r>
        <w:rPr>
          <w:color w:val="000000" w:themeColor="text1"/>
          <w:sz w:val="28"/>
          <w:szCs w:val="28"/>
        </w:rPr>
        <w:lastRenderedPageBreak/>
        <w:t xml:space="preserve">план – </w:t>
      </w:r>
      <w:r w:rsidR="00751027" w:rsidRPr="00D1595F">
        <w:rPr>
          <w:color w:val="000000"/>
          <w:sz w:val="28"/>
          <w:szCs w:val="28"/>
        </w:rPr>
        <w:t>32 866 406,88</w:t>
      </w:r>
      <w:r>
        <w:rPr>
          <w:color w:val="000000" w:themeColor="text1"/>
          <w:sz w:val="28"/>
          <w:szCs w:val="28"/>
        </w:rPr>
        <w:t xml:space="preserve">рублей - исполнение -  </w:t>
      </w:r>
      <w:r w:rsidR="00751027" w:rsidRPr="00D1595F">
        <w:rPr>
          <w:color w:val="000000"/>
          <w:sz w:val="28"/>
          <w:szCs w:val="28"/>
        </w:rPr>
        <w:t>  31 293 987,80</w:t>
      </w:r>
      <w:r>
        <w:rPr>
          <w:color w:val="000000" w:themeColor="text1"/>
          <w:sz w:val="28"/>
          <w:szCs w:val="28"/>
        </w:rPr>
        <w:t>рублей – 3,8% от расходной части районного бюджета.</w:t>
      </w:r>
    </w:p>
    <w:p w:rsidR="00D1595F" w:rsidRDefault="00D1595F" w:rsidP="007547C4">
      <w:pPr>
        <w:ind w:firstLine="708"/>
        <w:rPr>
          <w:color w:val="000000" w:themeColor="text1"/>
          <w:sz w:val="28"/>
          <w:szCs w:val="28"/>
        </w:rPr>
      </w:pPr>
    </w:p>
    <w:p w:rsidR="007547C4" w:rsidRDefault="007547C4" w:rsidP="007547C4">
      <w:pPr>
        <w:shd w:val="clear" w:color="auto" w:fill="FFFFFF"/>
        <w:spacing w:before="100" w:beforeAutospacing="1" w:after="100" w:afterAutospacing="1"/>
        <w:ind w:left="360"/>
        <w:rPr>
          <w:b/>
          <w:color w:val="202020"/>
          <w:sz w:val="28"/>
          <w:szCs w:val="28"/>
        </w:rPr>
      </w:pPr>
      <w:r>
        <w:rPr>
          <w:b/>
          <w:sz w:val="28"/>
          <w:szCs w:val="28"/>
        </w:rPr>
        <w:t>Ан</w:t>
      </w:r>
      <w:r w:rsidR="00751027">
        <w:rPr>
          <w:b/>
          <w:sz w:val="28"/>
          <w:szCs w:val="28"/>
        </w:rPr>
        <w:t>ализ исполнения расходов за 2022</w:t>
      </w:r>
      <w:r>
        <w:rPr>
          <w:b/>
          <w:sz w:val="28"/>
          <w:szCs w:val="28"/>
        </w:rPr>
        <w:t xml:space="preserve"> год в разрезе разделов и подразделов показывает следующее:</w:t>
      </w:r>
    </w:p>
    <w:p w:rsidR="007547C4" w:rsidRDefault="007547C4" w:rsidP="007547C4">
      <w:pPr>
        <w:pStyle w:val="a3"/>
        <w:shd w:val="clear" w:color="auto" w:fill="FFFFFF"/>
        <w:jc w:val="center"/>
        <w:rPr>
          <w:color w:val="202020"/>
          <w:sz w:val="28"/>
          <w:szCs w:val="28"/>
        </w:rPr>
      </w:pPr>
      <w:r>
        <w:rPr>
          <w:rStyle w:val="ab"/>
          <w:color w:val="202020"/>
          <w:sz w:val="28"/>
          <w:szCs w:val="28"/>
        </w:rPr>
        <w:t>Раздел 0100 «Общегосударственные вопросы» </w:t>
      </w:r>
    </w:p>
    <w:p w:rsidR="007547C4" w:rsidRDefault="007547C4" w:rsidP="007547C4">
      <w:pPr>
        <w:pStyle w:val="a3"/>
        <w:shd w:val="clear" w:color="auto" w:fill="FFFFFF"/>
        <w:rPr>
          <w:color w:val="202020"/>
          <w:sz w:val="28"/>
          <w:szCs w:val="28"/>
        </w:rPr>
      </w:pPr>
      <w:r>
        <w:rPr>
          <w:color w:val="202020"/>
          <w:sz w:val="28"/>
          <w:szCs w:val="28"/>
        </w:rPr>
        <w:t xml:space="preserve">Решением Совета депутатов муниципального образования </w:t>
      </w:r>
      <w:proofErr w:type="gramStart"/>
      <w:r>
        <w:rPr>
          <w:color w:val="202020"/>
          <w:sz w:val="28"/>
          <w:szCs w:val="28"/>
        </w:rPr>
        <w:t>Дзержинский  от</w:t>
      </w:r>
      <w:proofErr w:type="gramEnd"/>
      <w:r>
        <w:rPr>
          <w:bCs/>
          <w:sz w:val="28"/>
          <w:szCs w:val="28"/>
        </w:rPr>
        <w:t xml:space="preserve"> </w:t>
      </w:r>
      <w:r w:rsidR="00F17351" w:rsidRPr="0031634E">
        <w:rPr>
          <w:color w:val="030000"/>
          <w:sz w:val="28"/>
          <w:szCs w:val="28"/>
        </w:rPr>
        <w:t>0</w:t>
      </w:r>
      <w:r w:rsidR="00F17351">
        <w:rPr>
          <w:color w:val="030000"/>
          <w:sz w:val="28"/>
          <w:szCs w:val="28"/>
        </w:rPr>
        <w:t>1</w:t>
      </w:r>
      <w:r w:rsidR="00F17351" w:rsidRPr="0031634E">
        <w:rPr>
          <w:color w:val="030000"/>
          <w:sz w:val="28"/>
          <w:szCs w:val="28"/>
        </w:rPr>
        <w:t>.12.2021 №</w:t>
      </w:r>
      <w:r w:rsidR="00F17351">
        <w:rPr>
          <w:color w:val="030000"/>
          <w:sz w:val="28"/>
          <w:szCs w:val="28"/>
        </w:rPr>
        <w:t xml:space="preserve"> 12</w:t>
      </w:r>
      <w:r w:rsidR="00F17351" w:rsidRPr="0031634E">
        <w:rPr>
          <w:color w:val="030000"/>
          <w:sz w:val="28"/>
          <w:szCs w:val="28"/>
        </w:rPr>
        <w:t>-</w:t>
      </w:r>
      <w:r w:rsidR="00F17351">
        <w:rPr>
          <w:color w:val="030000"/>
          <w:sz w:val="28"/>
          <w:szCs w:val="28"/>
        </w:rPr>
        <w:t>79</w:t>
      </w:r>
      <w:r w:rsidR="00F17351" w:rsidRPr="0031634E">
        <w:rPr>
          <w:color w:val="030000"/>
          <w:sz w:val="28"/>
          <w:szCs w:val="28"/>
        </w:rPr>
        <w:t xml:space="preserve"> Р</w:t>
      </w:r>
      <w:r w:rsidR="00F17351">
        <w:rPr>
          <w:color w:val="030000"/>
          <w:sz w:val="28"/>
          <w:szCs w:val="28"/>
        </w:rPr>
        <w:t xml:space="preserve"> </w:t>
      </w:r>
      <w:r w:rsidR="00F17351" w:rsidRPr="00A729C6">
        <w:rPr>
          <w:sz w:val="28"/>
          <w:szCs w:val="28"/>
        </w:rPr>
        <w:t xml:space="preserve">«О </w:t>
      </w:r>
      <w:r w:rsidR="00F17351">
        <w:rPr>
          <w:sz w:val="28"/>
          <w:szCs w:val="28"/>
        </w:rPr>
        <w:t>районном</w:t>
      </w:r>
      <w:r w:rsidR="00F17351" w:rsidRPr="00A729C6">
        <w:rPr>
          <w:sz w:val="28"/>
          <w:szCs w:val="28"/>
        </w:rPr>
        <w:t xml:space="preserve"> бюджете на 20</w:t>
      </w:r>
      <w:r w:rsidR="00F17351">
        <w:rPr>
          <w:sz w:val="28"/>
          <w:szCs w:val="28"/>
        </w:rPr>
        <w:t>22</w:t>
      </w:r>
      <w:r w:rsidR="00F17351" w:rsidRPr="00A729C6">
        <w:rPr>
          <w:sz w:val="28"/>
          <w:szCs w:val="28"/>
        </w:rPr>
        <w:t xml:space="preserve"> год и</w:t>
      </w:r>
      <w:r w:rsidR="00F17351" w:rsidRPr="00A729C6">
        <w:rPr>
          <w:sz w:val="28"/>
          <w:szCs w:val="28"/>
          <w:lang w:val="en-US"/>
        </w:rPr>
        <w:t> </w:t>
      </w:r>
      <w:r w:rsidR="00F17351" w:rsidRPr="00A729C6">
        <w:rPr>
          <w:sz w:val="28"/>
          <w:szCs w:val="28"/>
        </w:rPr>
        <w:t>плановый период 202</w:t>
      </w:r>
      <w:r w:rsidR="00F17351">
        <w:rPr>
          <w:sz w:val="28"/>
          <w:szCs w:val="28"/>
        </w:rPr>
        <w:t>3</w:t>
      </w:r>
      <w:r w:rsidR="00F17351" w:rsidRPr="00A729C6">
        <w:rPr>
          <w:sz w:val="28"/>
          <w:szCs w:val="28"/>
        </w:rPr>
        <w:t xml:space="preserve"> - 202</w:t>
      </w:r>
      <w:r w:rsidR="00F17351">
        <w:rPr>
          <w:sz w:val="28"/>
          <w:szCs w:val="28"/>
        </w:rPr>
        <w:t>4</w:t>
      </w:r>
      <w:r w:rsidR="00F17351" w:rsidRPr="00A729C6">
        <w:rPr>
          <w:sz w:val="28"/>
          <w:szCs w:val="28"/>
        </w:rPr>
        <w:t xml:space="preserve"> </w:t>
      </w:r>
      <w:proofErr w:type="spellStart"/>
      <w:r w:rsidR="00F17351" w:rsidRPr="00A729C6">
        <w:rPr>
          <w:sz w:val="28"/>
          <w:szCs w:val="28"/>
        </w:rPr>
        <w:t>годов»</w:t>
      </w:r>
      <w:r>
        <w:rPr>
          <w:color w:val="202020"/>
          <w:sz w:val="28"/>
          <w:szCs w:val="28"/>
        </w:rPr>
        <w:t>по</w:t>
      </w:r>
      <w:proofErr w:type="spellEnd"/>
      <w:r>
        <w:rPr>
          <w:color w:val="202020"/>
          <w:sz w:val="28"/>
          <w:szCs w:val="28"/>
        </w:rPr>
        <w:t xml:space="preserve"> разделу 0100 «Общегосударственные вопросы»  с учетом внесенных уточнений, общий объем бюджетных назначений по данному разделу составил 55696491,05 рублей.</w:t>
      </w:r>
    </w:p>
    <w:p w:rsidR="007547C4" w:rsidRDefault="007547C4" w:rsidP="007547C4">
      <w:pPr>
        <w:pStyle w:val="a3"/>
        <w:shd w:val="clear" w:color="auto" w:fill="FFFFFF"/>
        <w:rPr>
          <w:color w:val="202020"/>
          <w:sz w:val="28"/>
          <w:szCs w:val="28"/>
        </w:rPr>
      </w:pPr>
      <w:r>
        <w:rPr>
          <w:color w:val="202020"/>
          <w:sz w:val="28"/>
          <w:szCs w:val="28"/>
        </w:rPr>
        <w:t xml:space="preserve">Кассовое исполнение расходов бюджета по разделу составило </w:t>
      </w:r>
      <w:r w:rsidR="00F17351">
        <w:rPr>
          <w:color w:val="000000" w:themeColor="text1"/>
          <w:sz w:val="28"/>
          <w:szCs w:val="28"/>
        </w:rPr>
        <w:t>–</w:t>
      </w:r>
      <w:r w:rsidR="00F17351" w:rsidRPr="00D1595F">
        <w:rPr>
          <w:color w:val="000000"/>
          <w:sz w:val="28"/>
          <w:szCs w:val="28"/>
        </w:rPr>
        <w:t>  88 607 478,25</w:t>
      </w:r>
      <w:r w:rsidR="00F17351">
        <w:rPr>
          <w:color w:val="000000" w:themeColor="text1"/>
          <w:sz w:val="28"/>
          <w:szCs w:val="28"/>
        </w:rPr>
        <w:t>рублей</w:t>
      </w:r>
      <w:r>
        <w:rPr>
          <w:color w:val="202020"/>
          <w:sz w:val="28"/>
          <w:szCs w:val="28"/>
        </w:rPr>
        <w:t xml:space="preserve"> или 97,57% от уточненных бюджетных назначений. Неисполненные назначения составили </w:t>
      </w:r>
      <w:r>
        <w:rPr>
          <w:color w:val="000000"/>
          <w:sz w:val="28"/>
          <w:szCs w:val="28"/>
        </w:rPr>
        <w:t>3577502,47</w:t>
      </w:r>
      <w:r>
        <w:rPr>
          <w:color w:val="202020"/>
          <w:sz w:val="28"/>
          <w:szCs w:val="28"/>
        </w:rPr>
        <w:t xml:space="preserve"> рублей или 2,43 %.</w:t>
      </w:r>
    </w:p>
    <w:p w:rsidR="007547C4" w:rsidRDefault="007547C4" w:rsidP="007547C4">
      <w:pPr>
        <w:pStyle w:val="a3"/>
        <w:shd w:val="clear" w:color="auto" w:fill="FFFFFF"/>
        <w:rPr>
          <w:color w:val="202020"/>
          <w:sz w:val="28"/>
          <w:szCs w:val="28"/>
        </w:rPr>
      </w:pPr>
      <w:r>
        <w:rPr>
          <w:color w:val="202020"/>
          <w:sz w:val="28"/>
          <w:szCs w:val="28"/>
        </w:rPr>
        <w:t xml:space="preserve">Наибольший удельный вес в общем объеме кассовых расходов по </w:t>
      </w:r>
      <w:proofErr w:type="gramStart"/>
      <w:r>
        <w:rPr>
          <w:color w:val="202020"/>
          <w:sz w:val="28"/>
          <w:szCs w:val="28"/>
        </w:rPr>
        <w:t>разделу  0100</w:t>
      </w:r>
      <w:proofErr w:type="gramEnd"/>
      <w:r>
        <w:rPr>
          <w:color w:val="202020"/>
          <w:sz w:val="28"/>
          <w:szCs w:val="28"/>
        </w:rPr>
        <w:t xml:space="preserve"> «Общ</w:t>
      </w:r>
      <w:r w:rsidR="00F17351">
        <w:rPr>
          <w:color w:val="202020"/>
          <w:sz w:val="28"/>
          <w:szCs w:val="28"/>
        </w:rPr>
        <w:t>егосударственные вопросы» в 2022</w:t>
      </w:r>
      <w:r>
        <w:rPr>
          <w:color w:val="202020"/>
          <w:sz w:val="28"/>
          <w:szCs w:val="28"/>
        </w:rPr>
        <w:t xml:space="preserve"> году составили расходы, связанные с функционированием высших органов исполнительной власти, местных администраций – 53,14%, расходы на другие общегосударственные вопросы – 33,41%, расходы на обеспечение деятельности финансовых, налоговых, таможенных органов и органов надзора – 13,47%.</w:t>
      </w:r>
    </w:p>
    <w:p w:rsidR="007547C4" w:rsidRDefault="007547C4" w:rsidP="007547C4">
      <w:pPr>
        <w:pStyle w:val="a3"/>
        <w:shd w:val="clear" w:color="auto" w:fill="FFFFFF"/>
        <w:rPr>
          <w:color w:val="202020"/>
          <w:sz w:val="28"/>
          <w:szCs w:val="28"/>
        </w:rPr>
      </w:pPr>
      <w:r>
        <w:rPr>
          <w:color w:val="202020"/>
          <w:sz w:val="28"/>
          <w:szCs w:val="28"/>
        </w:rPr>
        <w:t>По подразделу</w:t>
      </w:r>
      <w:r>
        <w:rPr>
          <w:rStyle w:val="apple-converted-space"/>
          <w:color w:val="202020"/>
          <w:sz w:val="28"/>
          <w:szCs w:val="28"/>
        </w:rPr>
        <w:t> </w:t>
      </w:r>
      <w:r>
        <w:rPr>
          <w:rStyle w:val="ac"/>
          <w:color w:val="202020"/>
          <w:sz w:val="28"/>
          <w:szCs w:val="28"/>
        </w:rPr>
        <w:t xml:space="preserve">0102 «Функционирование высшего должностного лица субъекта </w:t>
      </w:r>
      <w:proofErr w:type="gramStart"/>
      <w:r>
        <w:rPr>
          <w:rStyle w:val="ac"/>
          <w:color w:val="202020"/>
          <w:sz w:val="28"/>
          <w:szCs w:val="28"/>
        </w:rPr>
        <w:t>Российской  Федерации</w:t>
      </w:r>
      <w:proofErr w:type="gramEnd"/>
      <w:r>
        <w:rPr>
          <w:rStyle w:val="ac"/>
          <w:color w:val="202020"/>
          <w:sz w:val="28"/>
          <w:szCs w:val="28"/>
        </w:rPr>
        <w:t xml:space="preserve"> и муниципального образования»</w:t>
      </w:r>
      <w:r>
        <w:rPr>
          <w:color w:val="202020"/>
          <w:sz w:val="28"/>
          <w:szCs w:val="28"/>
        </w:rPr>
        <w:t xml:space="preserve">, расходы исполнены в сумме </w:t>
      </w:r>
      <w:r w:rsidR="00395723">
        <w:rPr>
          <w:color w:val="000000"/>
          <w:sz w:val="28"/>
          <w:szCs w:val="28"/>
        </w:rPr>
        <w:t>2131766,95</w:t>
      </w:r>
      <w:r w:rsidR="00395723">
        <w:rPr>
          <w:color w:val="202020"/>
          <w:sz w:val="28"/>
          <w:szCs w:val="28"/>
        </w:rPr>
        <w:t xml:space="preserve"> рублей или 99,9</w:t>
      </w:r>
      <w:r>
        <w:rPr>
          <w:color w:val="202020"/>
          <w:sz w:val="28"/>
          <w:szCs w:val="28"/>
        </w:rPr>
        <w:t xml:space="preserve">5% от общего объема расходов, предусмотренных по данному подразделу. Денежные средства направлены </w:t>
      </w:r>
      <w:proofErr w:type="gramStart"/>
      <w:r>
        <w:rPr>
          <w:color w:val="202020"/>
          <w:sz w:val="28"/>
          <w:szCs w:val="28"/>
        </w:rPr>
        <w:t>на  обеспечение</w:t>
      </w:r>
      <w:proofErr w:type="gramEnd"/>
      <w:r>
        <w:rPr>
          <w:color w:val="202020"/>
          <w:sz w:val="28"/>
          <w:szCs w:val="28"/>
        </w:rPr>
        <w:t xml:space="preserve"> деятельности Главы муниципального образования.</w:t>
      </w:r>
    </w:p>
    <w:p w:rsidR="00395723" w:rsidRDefault="00395723" w:rsidP="007547C4">
      <w:pPr>
        <w:pStyle w:val="a3"/>
        <w:shd w:val="clear" w:color="auto" w:fill="FFFFFF"/>
        <w:rPr>
          <w:color w:val="202020"/>
          <w:sz w:val="28"/>
          <w:szCs w:val="28"/>
        </w:rPr>
      </w:pPr>
    </w:p>
    <w:p w:rsidR="00395723" w:rsidRDefault="007547C4" w:rsidP="007547C4">
      <w:pPr>
        <w:pStyle w:val="a3"/>
        <w:shd w:val="clear" w:color="auto" w:fill="FFFFFF"/>
        <w:rPr>
          <w:color w:val="202020"/>
          <w:sz w:val="28"/>
          <w:szCs w:val="28"/>
        </w:rPr>
      </w:pPr>
      <w:r>
        <w:rPr>
          <w:color w:val="202020"/>
          <w:sz w:val="28"/>
          <w:szCs w:val="28"/>
        </w:rPr>
        <w:t>По подразделу</w:t>
      </w:r>
      <w:r>
        <w:rPr>
          <w:rStyle w:val="apple-converted-space"/>
          <w:color w:val="202020"/>
          <w:sz w:val="28"/>
          <w:szCs w:val="28"/>
        </w:rPr>
        <w:t> </w:t>
      </w:r>
      <w:r>
        <w:rPr>
          <w:rStyle w:val="ac"/>
          <w:color w:val="202020"/>
          <w:sz w:val="28"/>
          <w:szCs w:val="28"/>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Pr>
          <w:rStyle w:val="apple-converted-space"/>
          <w:i/>
          <w:iCs/>
          <w:color w:val="202020"/>
          <w:sz w:val="28"/>
          <w:szCs w:val="28"/>
        </w:rPr>
        <w:t> </w:t>
      </w:r>
      <w:r>
        <w:rPr>
          <w:color w:val="202020"/>
          <w:sz w:val="28"/>
          <w:szCs w:val="28"/>
        </w:rPr>
        <w:t xml:space="preserve">расходы исполнены в сумме </w:t>
      </w:r>
      <w:r w:rsidR="00395723">
        <w:rPr>
          <w:color w:val="000000"/>
          <w:sz w:val="28"/>
          <w:szCs w:val="28"/>
        </w:rPr>
        <w:t>2533949,94</w:t>
      </w:r>
      <w:r>
        <w:rPr>
          <w:color w:val="202020"/>
          <w:sz w:val="28"/>
          <w:szCs w:val="28"/>
        </w:rPr>
        <w:t xml:space="preserve">рублей или 99,3% от утвержденных назначений. Расходы направлены на содержание аппарата главы района и Совета депутатов и на обеспечение деятельности депутатов Совета депутатов МО Дзержинский район. </w:t>
      </w:r>
    </w:p>
    <w:p w:rsidR="009A5AA0" w:rsidRDefault="007547C4" w:rsidP="007547C4">
      <w:pPr>
        <w:pStyle w:val="a3"/>
        <w:shd w:val="clear" w:color="auto" w:fill="FFFFFF"/>
        <w:rPr>
          <w:color w:val="202020"/>
          <w:sz w:val="28"/>
          <w:szCs w:val="28"/>
        </w:rPr>
      </w:pPr>
      <w:r>
        <w:rPr>
          <w:color w:val="202020"/>
          <w:sz w:val="28"/>
          <w:szCs w:val="28"/>
        </w:rPr>
        <w:t>По подразделу</w:t>
      </w:r>
      <w:r>
        <w:rPr>
          <w:rStyle w:val="ac"/>
          <w:color w:val="202020"/>
          <w:sz w:val="28"/>
          <w:szCs w:val="28"/>
        </w:rPr>
        <w:t xml:space="preserve">0104 «Функционирование Правительства Российской Федерации, высших органов исполнительной власти субъектов Российской </w:t>
      </w:r>
      <w:r>
        <w:rPr>
          <w:rStyle w:val="ac"/>
          <w:color w:val="202020"/>
          <w:sz w:val="28"/>
          <w:szCs w:val="28"/>
        </w:rPr>
        <w:lastRenderedPageBreak/>
        <w:t xml:space="preserve">Федерации, местных </w:t>
      </w:r>
      <w:proofErr w:type="spellStart"/>
      <w:proofErr w:type="gramStart"/>
      <w:r>
        <w:rPr>
          <w:rStyle w:val="ac"/>
          <w:color w:val="202020"/>
          <w:sz w:val="28"/>
          <w:szCs w:val="28"/>
        </w:rPr>
        <w:t>администраций»</w:t>
      </w:r>
      <w:r>
        <w:rPr>
          <w:color w:val="202020"/>
          <w:sz w:val="28"/>
          <w:szCs w:val="28"/>
        </w:rPr>
        <w:t>расходы</w:t>
      </w:r>
      <w:proofErr w:type="spellEnd"/>
      <w:proofErr w:type="gramEnd"/>
      <w:r>
        <w:rPr>
          <w:color w:val="202020"/>
          <w:sz w:val="28"/>
          <w:szCs w:val="28"/>
        </w:rPr>
        <w:t xml:space="preserve"> направлены на обеспечение деятельности  администрации. Исполнение расходов по данному подразделу </w:t>
      </w:r>
      <w:r w:rsidRPr="004C3F19">
        <w:rPr>
          <w:color w:val="202020"/>
          <w:sz w:val="28"/>
          <w:szCs w:val="28"/>
        </w:rPr>
        <w:t xml:space="preserve">составило </w:t>
      </w:r>
      <w:r w:rsidR="003B12FC" w:rsidRPr="009A5AA0">
        <w:rPr>
          <w:color w:val="000000"/>
          <w:sz w:val="28"/>
          <w:szCs w:val="28"/>
        </w:rPr>
        <w:t>  35 326 244,84</w:t>
      </w:r>
      <w:r w:rsidRPr="004C3F19">
        <w:rPr>
          <w:color w:val="202020"/>
          <w:sz w:val="28"/>
          <w:szCs w:val="28"/>
        </w:rPr>
        <w:t>рубля</w:t>
      </w:r>
      <w:r>
        <w:rPr>
          <w:color w:val="202020"/>
          <w:sz w:val="28"/>
          <w:szCs w:val="28"/>
        </w:rPr>
        <w:t xml:space="preserve"> или 97,3% от уточненных показателей.</w:t>
      </w:r>
    </w:p>
    <w:p w:rsidR="009A5AA0" w:rsidRDefault="007547C4" w:rsidP="007547C4">
      <w:pPr>
        <w:pStyle w:val="a3"/>
        <w:shd w:val="clear" w:color="auto" w:fill="FFFFFF"/>
        <w:rPr>
          <w:color w:val="202020"/>
          <w:sz w:val="28"/>
          <w:szCs w:val="28"/>
        </w:rPr>
      </w:pPr>
      <w:r>
        <w:rPr>
          <w:color w:val="202020"/>
          <w:sz w:val="28"/>
          <w:szCs w:val="28"/>
        </w:rPr>
        <w:t>Бюджетные назначения по подразделу</w:t>
      </w:r>
      <w:r>
        <w:rPr>
          <w:rStyle w:val="ac"/>
          <w:color w:val="202020"/>
          <w:sz w:val="28"/>
          <w:szCs w:val="28"/>
        </w:rPr>
        <w:t>0106 «Обеспечение деятельности финансовых, налоговых и таможенных органов и органов финансового (финансово-бюджетного) надзора»</w:t>
      </w:r>
      <w:r>
        <w:rPr>
          <w:rStyle w:val="apple-converted-space"/>
          <w:i/>
          <w:iCs/>
          <w:color w:val="202020"/>
          <w:sz w:val="28"/>
          <w:szCs w:val="28"/>
        </w:rPr>
        <w:t> </w:t>
      </w:r>
      <w:r>
        <w:rPr>
          <w:color w:val="202020"/>
          <w:sz w:val="28"/>
          <w:szCs w:val="28"/>
        </w:rPr>
        <w:t xml:space="preserve">исполнены в размере </w:t>
      </w:r>
      <w:r>
        <w:rPr>
          <w:color w:val="000000"/>
          <w:sz w:val="28"/>
          <w:szCs w:val="28"/>
        </w:rPr>
        <w:t>  </w:t>
      </w:r>
      <w:r w:rsidR="003B12FC" w:rsidRPr="009A5AA0">
        <w:rPr>
          <w:color w:val="000000"/>
          <w:sz w:val="14"/>
          <w:szCs w:val="14"/>
        </w:rPr>
        <w:t>  10 383 675,38</w:t>
      </w:r>
      <w:r>
        <w:rPr>
          <w:color w:val="202020"/>
          <w:sz w:val="28"/>
          <w:szCs w:val="28"/>
        </w:rPr>
        <w:t>рублей или 99,6% от утвержденных показателей.</w:t>
      </w:r>
    </w:p>
    <w:p w:rsidR="007547C4" w:rsidRDefault="007547C4" w:rsidP="007547C4">
      <w:pPr>
        <w:pStyle w:val="a3"/>
        <w:shd w:val="clear" w:color="auto" w:fill="FFFFFF"/>
        <w:rPr>
          <w:b/>
          <w:bCs/>
          <w:color w:val="202020"/>
          <w:sz w:val="28"/>
          <w:szCs w:val="28"/>
        </w:rPr>
      </w:pPr>
      <w:r>
        <w:rPr>
          <w:color w:val="202020"/>
          <w:sz w:val="28"/>
          <w:szCs w:val="28"/>
        </w:rPr>
        <w:t>Согласно п.4 ст. 81 «Резервные фонды исполнительных органов государственной власти (местных администраций)» Бюджетного Кодекса РФ средства резервного фонда предназначены для непредвиденных расходов, в том числе на аварийно-восстановительные работы и иные мероприятия, связанные с ликвидацией последствий стихийных бедствий и других чрезвычайных ситуаций. На основании пункта 6 ст.81 Бюджетного Кодекса РФ порядок использования бюджетных ассигнований резервного фонда местной администрации устанавливается местной администрацией.</w:t>
      </w:r>
      <w:r>
        <w:rPr>
          <w:rStyle w:val="ab"/>
          <w:color w:val="202020"/>
          <w:sz w:val="28"/>
          <w:szCs w:val="28"/>
        </w:rPr>
        <w:t> </w:t>
      </w:r>
    </w:p>
    <w:p w:rsidR="009A5AA0" w:rsidRPr="004C3F19" w:rsidRDefault="007547C4" w:rsidP="007547C4">
      <w:pPr>
        <w:pStyle w:val="a3"/>
        <w:shd w:val="clear" w:color="auto" w:fill="FFFFFF"/>
        <w:rPr>
          <w:b/>
          <w:bCs/>
          <w:color w:val="202020"/>
          <w:sz w:val="28"/>
          <w:szCs w:val="28"/>
        </w:rPr>
      </w:pPr>
      <w:r>
        <w:rPr>
          <w:color w:val="202020"/>
          <w:sz w:val="28"/>
          <w:szCs w:val="28"/>
        </w:rPr>
        <w:t>По подразделу</w:t>
      </w:r>
      <w:r>
        <w:rPr>
          <w:rStyle w:val="apple-converted-space"/>
          <w:color w:val="202020"/>
          <w:sz w:val="28"/>
          <w:szCs w:val="28"/>
        </w:rPr>
        <w:t> </w:t>
      </w:r>
      <w:r>
        <w:rPr>
          <w:rStyle w:val="ac"/>
          <w:color w:val="202020"/>
          <w:sz w:val="28"/>
          <w:szCs w:val="28"/>
        </w:rPr>
        <w:t>0113 «Другие общегосударственные вопросы»</w:t>
      </w:r>
      <w:r>
        <w:rPr>
          <w:rStyle w:val="apple-converted-space"/>
          <w:color w:val="202020"/>
          <w:sz w:val="28"/>
          <w:szCs w:val="28"/>
        </w:rPr>
        <w:t> </w:t>
      </w:r>
      <w:r>
        <w:rPr>
          <w:color w:val="202020"/>
          <w:sz w:val="28"/>
          <w:szCs w:val="28"/>
        </w:rPr>
        <w:t xml:space="preserve">бюджетные </w:t>
      </w:r>
      <w:r w:rsidRPr="004C3F19">
        <w:rPr>
          <w:color w:val="202020"/>
          <w:sz w:val="28"/>
          <w:szCs w:val="28"/>
        </w:rPr>
        <w:t xml:space="preserve">назначения исполнены в сумме </w:t>
      </w:r>
      <w:r w:rsidR="003B12FC" w:rsidRPr="009A5AA0">
        <w:rPr>
          <w:color w:val="000000"/>
          <w:sz w:val="28"/>
          <w:szCs w:val="28"/>
        </w:rPr>
        <w:t>36 555 492,14</w:t>
      </w:r>
      <w:r w:rsidRPr="004C3F19">
        <w:rPr>
          <w:color w:val="202020"/>
          <w:sz w:val="28"/>
          <w:szCs w:val="28"/>
        </w:rPr>
        <w:t>рублей или 98,08% от уточненного плана.</w:t>
      </w:r>
      <w:r w:rsidRPr="004C3F19">
        <w:rPr>
          <w:rStyle w:val="ab"/>
          <w:color w:val="202020"/>
          <w:sz w:val="28"/>
          <w:szCs w:val="28"/>
        </w:rPr>
        <w:t> </w:t>
      </w:r>
    </w:p>
    <w:p w:rsidR="007547C4" w:rsidRDefault="007547C4" w:rsidP="007547C4">
      <w:pPr>
        <w:pStyle w:val="a3"/>
        <w:shd w:val="clear" w:color="auto" w:fill="FFFFFF"/>
        <w:jc w:val="center"/>
        <w:rPr>
          <w:color w:val="202020"/>
          <w:sz w:val="28"/>
          <w:szCs w:val="28"/>
        </w:rPr>
      </w:pPr>
      <w:r>
        <w:rPr>
          <w:rStyle w:val="ab"/>
          <w:color w:val="202020"/>
          <w:sz w:val="28"/>
          <w:szCs w:val="28"/>
        </w:rPr>
        <w:t>Раздел 0200 «Национальная оборона»</w:t>
      </w:r>
    </w:p>
    <w:p w:rsidR="009A5AA0" w:rsidRDefault="007547C4" w:rsidP="007547C4">
      <w:pPr>
        <w:pStyle w:val="a3"/>
        <w:shd w:val="clear" w:color="auto" w:fill="FFFFFF"/>
        <w:rPr>
          <w:color w:val="202020"/>
          <w:sz w:val="28"/>
          <w:szCs w:val="28"/>
        </w:rPr>
      </w:pPr>
      <w:r>
        <w:rPr>
          <w:color w:val="202020"/>
          <w:sz w:val="28"/>
          <w:szCs w:val="28"/>
        </w:rPr>
        <w:t xml:space="preserve">Решением Совета депутатов муниципального образования </w:t>
      </w:r>
      <w:r w:rsidR="00395723">
        <w:rPr>
          <w:color w:val="202020"/>
          <w:sz w:val="28"/>
          <w:szCs w:val="28"/>
        </w:rPr>
        <w:t>от</w:t>
      </w:r>
      <w:r w:rsidR="00395723">
        <w:rPr>
          <w:bCs/>
          <w:sz w:val="28"/>
          <w:szCs w:val="28"/>
        </w:rPr>
        <w:t xml:space="preserve"> </w:t>
      </w:r>
      <w:r w:rsidR="00395723" w:rsidRPr="0031634E">
        <w:rPr>
          <w:color w:val="030000"/>
          <w:sz w:val="28"/>
          <w:szCs w:val="28"/>
        </w:rPr>
        <w:t>0</w:t>
      </w:r>
      <w:r w:rsidR="00395723">
        <w:rPr>
          <w:color w:val="030000"/>
          <w:sz w:val="28"/>
          <w:szCs w:val="28"/>
        </w:rPr>
        <w:t>1</w:t>
      </w:r>
      <w:r w:rsidR="00395723" w:rsidRPr="0031634E">
        <w:rPr>
          <w:color w:val="030000"/>
          <w:sz w:val="28"/>
          <w:szCs w:val="28"/>
        </w:rPr>
        <w:t>.12.2021 №</w:t>
      </w:r>
      <w:r w:rsidR="00395723">
        <w:rPr>
          <w:color w:val="030000"/>
          <w:sz w:val="28"/>
          <w:szCs w:val="28"/>
        </w:rPr>
        <w:t xml:space="preserve"> 12</w:t>
      </w:r>
      <w:r w:rsidR="00395723" w:rsidRPr="0031634E">
        <w:rPr>
          <w:color w:val="030000"/>
          <w:sz w:val="28"/>
          <w:szCs w:val="28"/>
        </w:rPr>
        <w:t>-</w:t>
      </w:r>
      <w:r w:rsidR="00395723">
        <w:rPr>
          <w:color w:val="030000"/>
          <w:sz w:val="28"/>
          <w:szCs w:val="28"/>
        </w:rPr>
        <w:t>79</w:t>
      </w:r>
      <w:r w:rsidR="00395723" w:rsidRPr="0031634E">
        <w:rPr>
          <w:color w:val="030000"/>
          <w:sz w:val="28"/>
          <w:szCs w:val="28"/>
        </w:rPr>
        <w:t xml:space="preserve"> Р</w:t>
      </w:r>
      <w:r w:rsidR="00395723">
        <w:rPr>
          <w:color w:val="030000"/>
          <w:sz w:val="28"/>
          <w:szCs w:val="28"/>
        </w:rPr>
        <w:t xml:space="preserve"> </w:t>
      </w:r>
      <w:r w:rsidR="00395723" w:rsidRPr="00A729C6">
        <w:rPr>
          <w:sz w:val="28"/>
          <w:szCs w:val="28"/>
        </w:rPr>
        <w:t xml:space="preserve">«О </w:t>
      </w:r>
      <w:r w:rsidR="00395723">
        <w:rPr>
          <w:sz w:val="28"/>
          <w:szCs w:val="28"/>
        </w:rPr>
        <w:t>районном</w:t>
      </w:r>
      <w:r w:rsidR="00395723" w:rsidRPr="00A729C6">
        <w:rPr>
          <w:sz w:val="28"/>
          <w:szCs w:val="28"/>
        </w:rPr>
        <w:t xml:space="preserve"> бюджете на 20</w:t>
      </w:r>
      <w:r w:rsidR="00395723">
        <w:rPr>
          <w:sz w:val="28"/>
          <w:szCs w:val="28"/>
        </w:rPr>
        <w:t>22</w:t>
      </w:r>
      <w:r w:rsidR="00395723" w:rsidRPr="00A729C6">
        <w:rPr>
          <w:sz w:val="28"/>
          <w:szCs w:val="28"/>
        </w:rPr>
        <w:t xml:space="preserve"> год и</w:t>
      </w:r>
      <w:r w:rsidR="00395723" w:rsidRPr="00A729C6">
        <w:rPr>
          <w:sz w:val="28"/>
          <w:szCs w:val="28"/>
          <w:lang w:val="en-US"/>
        </w:rPr>
        <w:t> </w:t>
      </w:r>
      <w:r w:rsidR="00395723" w:rsidRPr="00A729C6">
        <w:rPr>
          <w:sz w:val="28"/>
          <w:szCs w:val="28"/>
        </w:rPr>
        <w:t>плановый период 202</w:t>
      </w:r>
      <w:r w:rsidR="00395723">
        <w:rPr>
          <w:sz w:val="28"/>
          <w:szCs w:val="28"/>
        </w:rPr>
        <w:t>3</w:t>
      </w:r>
      <w:r w:rsidR="00395723" w:rsidRPr="00A729C6">
        <w:rPr>
          <w:sz w:val="28"/>
          <w:szCs w:val="28"/>
        </w:rPr>
        <w:t xml:space="preserve"> - 202</w:t>
      </w:r>
      <w:r w:rsidR="00395723">
        <w:rPr>
          <w:sz w:val="28"/>
          <w:szCs w:val="28"/>
        </w:rPr>
        <w:t>4</w:t>
      </w:r>
      <w:r w:rsidR="00395723" w:rsidRPr="00A729C6">
        <w:rPr>
          <w:sz w:val="28"/>
          <w:szCs w:val="28"/>
        </w:rPr>
        <w:t xml:space="preserve"> </w:t>
      </w:r>
      <w:proofErr w:type="spellStart"/>
      <w:proofErr w:type="gramStart"/>
      <w:r w:rsidR="00395723" w:rsidRPr="00A729C6">
        <w:rPr>
          <w:sz w:val="28"/>
          <w:szCs w:val="28"/>
        </w:rPr>
        <w:t>годов»</w:t>
      </w:r>
      <w:r>
        <w:rPr>
          <w:color w:val="202020"/>
          <w:sz w:val="28"/>
          <w:szCs w:val="28"/>
        </w:rPr>
        <w:t>по</w:t>
      </w:r>
      <w:proofErr w:type="spellEnd"/>
      <w:proofErr w:type="gramEnd"/>
      <w:r>
        <w:rPr>
          <w:color w:val="202020"/>
          <w:sz w:val="28"/>
          <w:szCs w:val="28"/>
        </w:rPr>
        <w:t xml:space="preserve"> </w:t>
      </w:r>
      <w:r w:rsidRPr="004C3F19">
        <w:rPr>
          <w:color w:val="202020"/>
          <w:sz w:val="28"/>
          <w:szCs w:val="28"/>
        </w:rPr>
        <w:t xml:space="preserve">разделу 0200 «Национальная оборона» бюджетные назначения предусматривались в размере </w:t>
      </w:r>
      <w:r w:rsidR="003B12FC" w:rsidRPr="009A5AA0">
        <w:rPr>
          <w:color w:val="000000"/>
          <w:sz w:val="28"/>
          <w:szCs w:val="28"/>
        </w:rPr>
        <w:t>1 616 370,00</w:t>
      </w:r>
      <w:r w:rsidRPr="004C3F19">
        <w:rPr>
          <w:color w:val="202020"/>
          <w:sz w:val="28"/>
          <w:szCs w:val="28"/>
        </w:rPr>
        <w:t xml:space="preserve"> </w:t>
      </w:r>
      <w:proofErr w:type="spellStart"/>
      <w:r w:rsidRPr="004C3F19">
        <w:rPr>
          <w:color w:val="202020"/>
          <w:sz w:val="28"/>
          <w:szCs w:val="28"/>
        </w:rPr>
        <w:t>рублей.Кассовое</w:t>
      </w:r>
      <w:proofErr w:type="spellEnd"/>
      <w:r w:rsidRPr="004C3F19">
        <w:rPr>
          <w:color w:val="202020"/>
          <w:sz w:val="28"/>
          <w:szCs w:val="28"/>
        </w:rPr>
        <w:t xml:space="preserve"> исполнение расходов бюджета по разделу составило </w:t>
      </w:r>
      <w:r w:rsidRPr="004C3F19">
        <w:rPr>
          <w:color w:val="000000"/>
          <w:sz w:val="28"/>
          <w:szCs w:val="28"/>
        </w:rPr>
        <w:t>  </w:t>
      </w:r>
      <w:r w:rsidR="003B12FC" w:rsidRPr="009A5AA0">
        <w:rPr>
          <w:color w:val="000000"/>
          <w:sz w:val="28"/>
          <w:szCs w:val="28"/>
        </w:rPr>
        <w:t>1 616 370,00</w:t>
      </w:r>
      <w:r w:rsidRPr="004C3F19">
        <w:rPr>
          <w:color w:val="202020"/>
          <w:sz w:val="28"/>
          <w:szCs w:val="28"/>
        </w:rPr>
        <w:t xml:space="preserve">рублей или 100% от уточненных бюджетных назначений. Распорядитель средств по данному подразделу – финансовое </w:t>
      </w:r>
      <w:proofErr w:type="gramStart"/>
      <w:r w:rsidRPr="004C3F19">
        <w:rPr>
          <w:color w:val="202020"/>
          <w:sz w:val="28"/>
          <w:szCs w:val="28"/>
        </w:rPr>
        <w:t>управление .</w:t>
      </w:r>
      <w:proofErr w:type="gramEnd"/>
      <w:r w:rsidRPr="004C3F19">
        <w:rPr>
          <w:color w:val="202020"/>
          <w:sz w:val="28"/>
          <w:szCs w:val="28"/>
        </w:rPr>
        <w:t xml:space="preserve"> Финансирование за счет </w:t>
      </w:r>
      <w:proofErr w:type="gramStart"/>
      <w:r w:rsidRPr="004C3F19">
        <w:rPr>
          <w:color w:val="202020"/>
          <w:sz w:val="28"/>
          <w:szCs w:val="28"/>
        </w:rPr>
        <w:t>средств  бюджета</w:t>
      </w:r>
      <w:proofErr w:type="gramEnd"/>
      <w:r w:rsidRPr="004C3F19">
        <w:rPr>
          <w:color w:val="202020"/>
          <w:sz w:val="28"/>
          <w:szCs w:val="28"/>
        </w:rPr>
        <w:t xml:space="preserve"> на осуществление первичного воинского</w:t>
      </w:r>
      <w:r>
        <w:rPr>
          <w:color w:val="202020"/>
          <w:sz w:val="28"/>
          <w:szCs w:val="28"/>
        </w:rPr>
        <w:t xml:space="preserve"> учета на территориях, где отсутствуют военные комиссариаты.</w:t>
      </w:r>
    </w:p>
    <w:p w:rsidR="007547C4" w:rsidRDefault="007547C4" w:rsidP="007547C4">
      <w:pPr>
        <w:pStyle w:val="a3"/>
        <w:shd w:val="clear" w:color="auto" w:fill="FFFFFF"/>
        <w:jc w:val="center"/>
        <w:rPr>
          <w:color w:val="202020"/>
          <w:sz w:val="28"/>
          <w:szCs w:val="28"/>
        </w:rPr>
      </w:pPr>
      <w:r>
        <w:rPr>
          <w:rStyle w:val="ab"/>
          <w:color w:val="202020"/>
          <w:sz w:val="28"/>
          <w:szCs w:val="28"/>
        </w:rPr>
        <w:t>Раздел 0300 «Национальная безопасность и правоохранительная деятельность»</w:t>
      </w:r>
    </w:p>
    <w:p w:rsidR="007547C4" w:rsidRPr="004C3F19" w:rsidRDefault="007547C4" w:rsidP="007547C4">
      <w:pPr>
        <w:pStyle w:val="a3"/>
        <w:shd w:val="clear" w:color="auto" w:fill="FFFFFF"/>
        <w:rPr>
          <w:color w:val="202020"/>
          <w:sz w:val="28"/>
          <w:szCs w:val="28"/>
        </w:rPr>
      </w:pPr>
      <w:r>
        <w:rPr>
          <w:rStyle w:val="ab"/>
          <w:color w:val="202020"/>
          <w:sz w:val="28"/>
          <w:szCs w:val="28"/>
        </w:rPr>
        <w:t> </w:t>
      </w:r>
      <w:r>
        <w:rPr>
          <w:color w:val="202020"/>
          <w:sz w:val="28"/>
          <w:szCs w:val="28"/>
        </w:rPr>
        <w:t xml:space="preserve">Решением Совета депутатов муниципального образования </w:t>
      </w:r>
      <w:proofErr w:type="gramStart"/>
      <w:r>
        <w:rPr>
          <w:color w:val="202020"/>
          <w:sz w:val="28"/>
          <w:szCs w:val="28"/>
        </w:rPr>
        <w:t xml:space="preserve">Дзержинский  </w:t>
      </w:r>
      <w:r w:rsidR="00395723">
        <w:rPr>
          <w:color w:val="202020"/>
          <w:sz w:val="28"/>
          <w:szCs w:val="28"/>
        </w:rPr>
        <w:t>от</w:t>
      </w:r>
      <w:proofErr w:type="gramEnd"/>
      <w:r w:rsidR="00395723">
        <w:rPr>
          <w:bCs/>
          <w:sz w:val="28"/>
          <w:szCs w:val="28"/>
        </w:rPr>
        <w:t xml:space="preserve"> </w:t>
      </w:r>
      <w:r w:rsidR="00395723" w:rsidRPr="0031634E">
        <w:rPr>
          <w:color w:val="030000"/>
          <w:sz w:val="28"/>
          <w:szCs w:val="28"/>
        </w:rPr>
        <w:t>0</w:t>
      </w:r>
      <w:r w:rsidR="00395723">
        <w:rPr>
          <w:color w:val="030000"/>
          <w:sz w:val="28"/>
          <w:szCs w:val="28"/>
        </w:rPr>
        <w:t>1</w:t>
      </w:r>
      <w:r w:rsidR="00395723" w:rsidRPr="0031634E">
        <w:rPr>
          <w:color w:val="030000"/>
          <w:sz w:val="28"/>
          <w:szCs w:val="28"/>
        </w:rPr>
        <w:t>.12.2021 №</w:t>
      </w:r>
      <w:r w:rsidR="00395723">
        <w:rPr>
          <w:color w:val="030000"/>
          <w:sz w:val="28"/>
          <w:szCs w:val="28"/>
        </w:rPr>
        <w:t xml:space="preserve"> 12</w:t>
      </w:r>
      <w:r w:rsidR="00395723" w:rsidRPr="0031634E">
        <w:rPr>
          <w:color w:val="030000"/>
          <w:sz w:val="28"/>
          <w:szCs w:val="28"/>
        </w:rPr>
        <w:t>-</w:t>
      </w:r>
      <w:r w:rsidR="00395723">
        <w:rPr>
          <w:color w:val="030000"/>
          <w:sz w:val="28"/>
          <w:szCs w:val="28"/>
        </w:rPr>
        <w:t>79</w:t>
      </w:r>
      <w:r w:rsidR="00395723" w:rsidRPr="0031634E">
        <w:rPr>
          <w:color w:val="030000"/>
          <w:sz w:val="28"/>
          <w:szCs w:val="28"/>
        </w:rPr>
        <w:t xml:space="preserve"> Р</w:t>
      </w:r>
      <w:r w:rsidR="00395723">
        <w:rPr>
          <w:color w:val="030000"/>
          <w:sz w:val="28"/>
          <w:szCs w:val="28"/>
        </w:rPr>
        <w:t xml:space="preserve"> </w:t>
      </w:r>
      <w:r w:rsidR="00395723" w:rsidRPr="00A729C6">
        <w:rPr>
          <w:sz w:val="28"/>
          <w:szCs w:val="28"/>
        </w:rPr>
        <w:t xml:space="preserve">«О </w:t>
      </w:r>
      <w:r w:rsidR="00395723">
        <w:rPr>
          <w:sz w:val="28"/>
          <w:szCs w:val="28"/>
        </w:rPr>
        <w:t>районном</w:t>
      </w:r>
      <w:r w:rsidR="00395723" w:rsidRPr="00A729C6">
        <w:rPr>
          <w:sz w:val="28"/>
          <w:szCs w:val="28"/>
        </w:rPr>
        <w:t xml:space="preserve"> бюджете на 20</w:t>
      </w:r>
      <w:r w:rsidR="00395723">
        <w:rPr>
          <w:sz w:val="28"/>
          <w:szCs w:val="28"/>
        </w:rPr>
        <w:t>22</w:t>
      </w:r>
      <w:r w:rsidR="00395723" w:rsidRPr="00A729C6">
        <w:rPr>
          <w:sz w:val="28"/>
          <w:szCs w:val="28"/>
        </w:rPr>
        <w:t xml:space="preserve"> год и</w:t>
      </w:r>
      <w:r w:rsidR="00395723" w:rsidRPr="00A729C6">
        <w:rPr>
          <w:sz w:val="28"/>
          <w:szCs w:val="28"/>
          <w:lang w:val="en-US"/>
        </w:rPr>
        <w:t> </w:t>
      </w:r>
      <w:r w:rsidR="00395723" w:rsidRPr="00A729C6">
        <w:rPr>
          <w:sz w:val="28"/>
          <w:szCs w:val="28"/>
        </w:rPr>
        <w:t>плановый период 202</w:t>
      </w:r>
      <w:r w:rsidR="00395723">
        <w:rPr>
          <w:sz w:val="28"/>
          <w:szCs w:val="28"/>
        </w:rPr>
        <w:t>3</w:t>
      </w:r>
      <w:r w:rsidR="00395723" w:rsidRPr="00A729C6">
        <w:rPr>
          <w:sz w:val="28"/>
          <w:szCs w:val="28"/>
        </w:rPr>
        <w:t xml:space="preserve"> - 202</w:t>
      </w:r>
      <w:r w:rsidR="00395723">
        <w:rPr>
          <w:sz w:val="28"/>
          <w:szCs w:val="28"/>
        </w:rPr>
        <w:t>4</w:t>
      </w:r>
      <w:r w:rsidR="00395723" w:rsidRPr="00A729C6">
        <w:rPr>
          <w:sz w:val="28"/>
          <w:szCs w:val="28"/>
        </w:rPr>
        <w:t xml:space="preserve"> </w:t>
      </w:r>
      <w:proofErr w:type="spellStart"/>
      <w:r w:rsidR="00395723" w:rsidRPr="00A729C6">
        <w:rPr>
          <w:sz w:val="28"/>
          <w:szCs w:val="28"/>
        </w:rPr>
        <w:t>годов»</w:t>
      </w:r>
      <w:r>
        <w:rPr>
          <w:color w:val="202020"/>
          <w:sz w:val="28"/>
          <w:szCs w:val="28"/>
        </w:rPr>
        <w:t>по</w:t>
      </w:r>
      <w:proofErr w:type="spellEnd"/>
      <w:r>
        <w:rPr>
          <w:color w:val="202020"/>
          <w:sz w:val="28"/>
          <w:szCs w:val="28"/>
        </w:rPr>
        <w:t xml:space="preserve"> разделу 0300 «Национальная безопасность и </w:t>
      </w:r>
      <w:r w:rsidRPr="004C3F19">
        <w:rPr>
          <w:color w:val="202020"/>
          <w:sz w:val="28"/>
          <w:szCs w:val="28"/>
        </w:rPr>
        <w:t xml:space="preserve">правоохранительная деятельность»  С учетом внесенных уточнений, общий объем бюджетных назначений по данному разделу составил </w:t>
      </w:r>
      <w:r w:rsidRPr="004C3F19">
        <w:rPr>
          <w:color w:val="000000"/>
          <w:sz w:val="28"/>
          <w:szCs w:val="28"/>
        </w:rPr>
        <w:t>  </w:t>
      </w:r>
      <w:r w:rsidR="003B12FC" w:rsidRPr="009A5AA0">
        <w:rPr>
          <w:color w:val="000000"/>
          <w:sz w:val="28"/>
          <w:szCs w:val="28"/>
        </w:rPr>
        <w:t>5 678 488,60</w:t>
      </w:r>
      <w:r w:rsidRPr="004C3F19">
        <w:rPr>
          <w:color w:val="202020"/>
          <w:sz w:val="28"/>
          <w:szCs w:val="28"/>
        </w:rPr>
        <w:t xml:space="preserve"> рублей. Кассовое исполнение расходов бюджета по разделу составило </w:t>
      </w:r>
      <w:r w:rsidRPr="004C3F19">
        <w:rPr>
          <w:color w:val="000000"/>
          <w:sz w:val="28"/>
          <w:szCs w:val="28"/>
        </w:rPr>
        <w:t>  </w:t>
      </w:r>
      <w:r w:rsidR="003B12FC" w:rsidRPr="009A5AA0">
        <w:rPr>
          <w:color w:val="000000"/>
          <w:sz w:val="28"/>
          <w:szCs w:val="28"/>
        </w:rPr>
        <w:t>5 657 420,00</w:t>
      </w:r>
      <w:r w:rsidR="003B12FC" w:rsidRPr="004C3F19">
        <w:rPr>
          <w:color w:val="202020"/>
          <w:sz w:val="28"/>
          <w:szCs w:val="28"/>
        </w:rPr>
        <w:t xml:space="preserve"> рублей или 97</w:t>
      </w:r>
      <w:r w:rsidRPr="004C3F19">
        <w:rPr>
          <w:color w:val="202020"/>
          <w:sz w:val="28"/>
          <w:szCs w:val="28"/>
        </w:rPr>
        <w:t>,01% от уточненных бюджетных назначений.</w:t>
      </w:r>
    </w:p>
    <w:p w:rsidR="009A5AA0" w:rsidRDefault="007547C4" w:rsidP="007547C4">
      <w:pPr>
        <w:pStyle w:val="a3"/>
        <w:shd w:val="clear" w:color="auto" w:fill="FFFFFF"/>
        <w:rPr>
          <w:color w:val="202020"/>
          <w:sz w:val="28"/>
          <w:szCs w:val="28"/>
        </w:rPr>
      </w:pPr>
      <w:r w:rsidRPr="004C3F19">
        <w:rPr>
          <w:color w:val="202020"/>
          <w:sz w:val="28"/>
          <w:szCs w:val="28"/>
        </w:rPr>
        <w:lastRenderedPageBreak/>
        <w:t> Наибольший удельный вес в общем объеме кассовых</w:t>
      </w:r>
      <w:r w:rsidR="003B12FC" w:rsidRPr="004C3F19">
        <w:rPr>
          <w:color w:val="202020"/>
          <w:sz w:val="28"/>
          <w:szCs w:val="28"/>
        </w:rPr>
        <w:t xml:space="preserve"> расходов по разделу 0300 в 2022</w:t>
      </w:r>
      <w:r w:rsidRPr="004C3F19">
        <w:rPr>
          <w:color w:val="202020"/>
          <w:sz w:val="28"/>
          <w:szCs w:val="28"/>
        </w:rPr>
        <w:t xml:space="preserve"> году составили расходы, </w:t>
      </w:r>
      <w:proofErr w:type="gramStart"/>
      <w:r w:rsidRPr="004C3F19">
        <w:rPr>
          <w:color w:val="202020"/>
          <w:sz w:val="28"/>
          <w:szCs w:val="28"/>
        </w:rPr>
        <w:t>направленные  на</w:t>
      </w:r>
      <w:proofErr w:type="gramEnd"/>
      <w:r w:rsidRPr="004C3F19">
        <w:rPr>
          <w:color w:val="202020"/>
          <w:sz w:val="28"/>
          <w:szCs w:val="28"/>
        </w:rPr>
        <w:t xml:space="preserve"> защиту населения и территории от последствий чрезвычайных ситуаций природного и техногенного характера 1849129,00. В структуре расходов по данному разделу, на указанные расходы приходится 77,7%.</w:t>
      </w:r>
    </w:p>
    <w:p w:rsidR="007547C4" w:rsidRDefault="007547C4" w:rsidP="007547C4">
      <w:pPr>
        <w:pStyle w:val="a3"/>
        <w:shd w:val="clear" w:color="auto" w:fill="FFFFFF"/>
        <w:jc w:val="center"/>
        <w:rPr>
          <w:color w:val="202020"/>
          <w:sz w:val="28"/>
          <w:szCs w:val="28"/>
        </w:rPr>
      </w:pPr>
      <w:r>
        <w:rPr>
          <w:rStyle w:val="ab"/>
          <w:color w:val="202020"/>
          <w:sz w:val="28"/>
          <w:szCs w:val="28"/>
        </w:rPr>
        <w:t>Раздел</w:t>
      </w:r>
      <w:r>
        <w:rPr>
          <w:rStyle w:val="apple-converted-space"/>
          <w:b/>
          <w:bCs/>
          <w:color w:val="202020"/>
          <w:sz w:val="28"/>
          <w:szCs w:val="28"/>
        </w:rPr>
        <w:t> </w:t>
      </w:r>
      <w:r>
        <w:rPr>
          <w:rStyle w:val="ab"/>
          <w:color w:val="202020"/>
          <w:sz w:val="28"/>
          <w:szCs w:val="28"/>
        </w:rPr>
        <w:t>0400 «Национальная экономика»</w:t>
      </w:r>
    </w:p>
    <w:p w:rsidR="009A5AA0" w:rsidRDefault="007547C4" w:rsidP="007547C4">
      <w:pPr>
        <w:pStyle w:val="a3"/>
        <w:shd w:val="clear" w:color="auto" w:fill="FFFFFF"/>
        <w:rPr>
          <w:color w:val="202020"/>
          <w:sz w:val="28"/>
          <w:szCs w:val="28"/>
        </w:rPr>
      </w:pPr>
      <w:r>
        <w:rPr>
          <w:color w:val="202020"/>
          <w:sz w:val="28"/>
          <w:szCs w:val="28"/>
        </w:rPr>
        <w:t xml:space="preserve">Решением Совета депутатов муниципального образования </w:t>
      </w:r>
      <w:proofErr w:type="gramStart"/>
      <w:r>
        <w:rPr>
          <w:color w:val="202020"/>
          <w:sz w:val="28"/>
          <w:szCs w:val="28"/>
        </w:rPr>
        <w:t xml:space="preserve">Дзержинский  </w:t>
      </w:r>
      <w:r w:rsidR="00395723">
        <w:rPr>
          <w:color w:val="202020"/>
          <w:sz w:val="28"/>
          <w:szCs w:val="28"/>
        </w:rPr>
        <w:t>от</w:t>
      </w:r>
      <w:proofErr w:type="gramEnd"/>
      <w:r w:rsidR="00395723">
        <w:rPr>
          <w:bCs/>
          <w:sz w:val="28"/>
          <w:szCs w:val="28"/>
        </w:rPr>
        <w:t xml:space="preserve"> </w:t>
      </w:r>
      <w:r w:rsidR="00395723" w:rsidRPr="0031634E">
        <w:rPr>
          <w:color w:val="030000"/>
          <w:sz w:val="28"/>
          <w:szCs w:val="28"/>
        </w:rPr>
        <w:t>0</w:t>
      </w:r>
      <w:r w:rsidR="00395723">
        <w:rPr>
          <w:color w:val="030000"/>
          <w:sz w:val="28"/>
          <w:szCs w:val="28"/>
        </w:rPr>
        <w:t>1</w:t>
      </w:r>
      <w:r w:rsidR="00395723" w:rsidRPr="0031634E">
        <w:rPr>
          <w:color w:val="030000"/>
          <w:sz w:val="28"/>
          <w:szCs w:val="28"/>
        </w:rPr>
        <w:t>.12.2021 №</w:t>
      </w:r>
      <w:r w:rsidR="00395723">
        <w:rPr>
          <w:color w:val="030000"/>
          <w:sz w:val="28"/>
          <w:szCs w:val="28"/>
        </w:rPr>
        <w:t xml:space="preserve"> 12</w:t>
      </w:r>
      <w:r w:rsidR="00395723" w:rsidRPr="0031634E">
        <w:rPr>
          <w:color w:val="030000"/>
          <w:sz w:val="28"/>
          <w:szCs w:val="28"/>
        </w:rPr>
        <w:t>-</w:t>
      </w:r>
      <w:r w:rsidR="00395723">
        <w:rPr>
          <w:color w:val="030000"/>
          <w:sz w:val="28"/>
          <w:szCs w:val="28"/>
        </w:rPr>
        <w:t>79</w:t>
      </w:r>
      <w:r w:rsidR="00395723" w:rsidRPr="0031634E">
        <w:rPr>
          <w:color w:val="030000"/>
          <w:sz w:val="28"/>
          <w:szCs w:val="28"/>
        </w:rPr>
        <w:t xml:space="preserve"> Р</w:t>
      </w:r>
      <w:r w:rsidR="00395723">
        <w:rPr>
          <w:color w:val="030000"/>
          <w:sz w:val="28"/>
          <w:szCs w:val="28"/>
        </w:rPr>
        <w:t xml:space="preserve"> </w:t>
      </w:r>
      <w:r w:rsidR="00395723" w:rsidRPr="00A729C6">
        <w:rPr>
          <w:sz w:val="28"/>
          <w:szCs w:val="28"/>
        </w:rPr>
        <w:t xml:space="preserve">«О </w:t>
      </w:r>
      <w:r w:rsidR="00395723">
        <w:rPr>
          <w:sz w:val="28"/>
          <w:szCs w:val="28"/>
        </w:rPr>
        <w:t>районном</w:t>
      </w:r>
      <w:r w:rsidR="00395723" w:rsidRPr="00A729C6">
        <w:rPr>
          <w:sz w:val="28"/>
          <w:szCs w:val="28"/>
        </w:rPr>
        <w:t xml:space="preserve"> бюджете на 20</w:t>
      </w:r>
      <w:r w:rsidR="00395723">
        <w:rPr>
          <w:sz w:val="28"/>
          <w:szCs w:val="28"/>
        </w:rPr>
        <w:t>22</w:t>
      </w:r>
      <w:r w:rsidR="00395723" w:rsidRPr="00A729C6">
        <w:rPr>
          <w:sz w:val="28"/>
          <w:szCs w:val="28"/>
        </w:rPr>
        <w:t xml:space="preserve"> год и</w:t>
      </w:r>
      <w:r w:rsidR="00395723" w:rsidRPr="00A729C6">
        <w:rPr>
          <w:sz w:val="28"/>
          <w:szCs w:val="28"/>
          <w:lang w:val="en-US"/>
        </w:rPr>
        <w:t> </w:t>
      </w:r>
      <w:r w:rsidR="00395723" w:rsidRPr="00A729C6">
        <w:rPr>
          <w:sz w:val="28"/>
          <w:szCs w:val="28"/>
        </w:rPr>
        <w:t>плановый период 202</w:t>
      </w:r>
      <w:r w:rsidR="00395723">
        <w:rPr>
          <w:sz w:val="28"/>
          <w:szCs w:val="28"/>
        </w:rPr>
        <w:t>3</w:t>
      </w:r>
      <w:r w:rsidR="00395723" w:rsidRPr="00A729C6">
        <w:rPr>
          <w:sz w:val="28"/>
          <w:szCs w:val="28"/>
        </w:rPr>
        <w:t xml:space="preserve"> - 202</w:t>
      </w:r>
      <w:r w:rsidR="00395723">
        <w:rPr>
          <w:sz w:val="28"/>
          <w:szCs w:val="28"/>
        </w:rPr>
        <w:t>4</w:t>
      </w:r>
      <w:r w:rsidR="00395723" w:rsidRPr="00A729C6">
        <w:rPr>
          <w:sz w:val="28"/>
          <w:szCs w:val="28"/>
        </w:rPr>
        <w:t xml:space="preserve"> </w:t>
      </w:r>
      <w:proofErr w:type="spellStart"/>
      <w:r w:rsidR="00395723" w:rsidRPr="004C3F19">
        <w:rPr>
          <w:sz w:val="28"/>
          <w:szCs w:val="28"/>
        </w:rPr>
        <w:t>годов»</w:t>
      </w:r>
      <w:r w:rsidRPr="004C3F19">
        <w:rPr>
          <w:color w:val="202020"/>
          <w:sz w:val="28"/>
          <w:szCs w:val="28"/>
        </w:rPr>
        <w:t>по</w:t>
      </w:r>
      <w:proofErr w:type="spellEnd"/>
      <w:r w:rsidRPr="004C3F19">
        <w:rPr>
          <w:color w:val="202020"/>
          <w:sz w:val="28"/>
          <w:szCs w:val="28"/>
        </w:rPr>
        <w:t xml:space="preserve"> разделу 0400 «Национальная экономика»  С учетом внесенных уточнений, общий объем бюджетных назначений по данному разделу возрос до </w:t>
      </w:r>
      <w:r w:rsidR="003B12FC" w:rsidRPr="009A5AA0">
        <w:rPr>
          <w:color w:val="000000"/>
          <w:sz w:val="28"/>
          <w:szCs w:val="28"/>
        </w:rPr>
        <w:t>33 092 491,50</w:t>
      </w:r>
      <w:r w:rsidRPr="004C3F19">
        <w:rPr>
          <w:color w:val="202020"/>
          <w:sz w:val="28"/>
          <w:szCs w:val="28"/>
        </w:rPr>
        <w:t xml:space="preserve"> </w:t>
      </w:r>
      <w:proofErr w:type="spellStart"/>
      <w:r w:rsidRPr="004C3F19">
        <w:rPr>
          <w:color w:val="202020"/>
          <w:sz w:val="28"/>
          <w:szCs w:val="28"/>
        </w:rPr>
        <w:t>рублей.Кассовое</w:t>
      </w:r>
      <w:proofErr w:type="spellEnd"/>
      <w:r w:rsidRPr="004C3F19">
        <w:rPr>
          <w:color w:val="202020"/>
          <w:sz w:val="28"/>
          <w:szCs w:val="28"/>
        </w:rPr>
        <w:t xml:space="preserve"> исполнение расходов бюджета по разделу составило </w:t>
      </w:r>
      <w:r w:rsidR="003B12FC" w:rsidRPr="009A5AA0">
        <w:rPr>
          <w:color w:val="000000"/>
          <w:sz w:val="28"/>
          <w:szCs w:val="28"/>
        </w:rPr>
        <w:t>33 031 787,22</w:t>
      </w:r>
      <w:r w:rsidR="003B12FC" w:rsidRPr="004C3F19">
        <w:rPr>
          <w:color w:val="202020"/>
          <w:sz w:val="28"/>
          <w:szCs w:val="28"/>
        </w:rPr>
        <w:t xml:space="preserve"> рублей или 98</w:t>
      </w:r>
      <w:r w:rsidRPr="004C3F19">
        <w:rPr>
          <w:color w:val="202020"/>
          <w:sz w:val="28"/>
          <w:szCs w:val="28"/>
        </w:rPr>
        <w:t xml:space="preserve">,94% от утвержденных бюджетных назначений. Наибольший удельный вес в общем объеме кассовых расходов по </w:t>
      </w:r>
      <w:proofErr w:type="gramStart"/>
      <w:r w:rsidRPr="004C3F19">
        <w:rPr>
          <w:color w:val="202020"/>
          <w:sz w:val="28"/>
          <w:szCs w:val="28"/>
        </w:rPr>
        <w:t>разделу  0400</w:t>
      </w:r>
      <w:proofErr w:type="gramEnd"/>
      <w:r w:rsidR="003B12FC" w:rsidRPr="004C3F19">
        <w:rPr>
          <w:color w:val="202020"/>
          <w:sz w:val="28"/>
          <w:szCs w:val="28"/>
        </w:rPr>
        <w:t xml:space="preserve"> «Национальная экономика» в 2022</w:t>
      </w:r>
      <w:r w:rsidRPr="004C3F19">
        <w:rPr>
          <w:color w:val="202020"/>
          <w:sz w:val="28"/>
          <w:szCs w:val="28"/>
        </w:rPr>
        <w:t xml:space="preserve"> году приходится на расходы по подразделу </w:t>
      </w:r>
    </w:p>
    <w:p w:rsidR="009A5AA0" w:rsidRDefault="007547C4" w:rsidP="007547C4">
      <w:pPr>
        <w:pStyle w:val="a3"/>
        <w:shd w:val="clear" w:color="auto" w:fill="FFFFFF"/>
        <w:rPr>
          <w:color w:val="202020"/>
          <w:sz w:val="28"/>
          <w:szCs w:val="28"/>
        </w:rPr>
      </w:pPr>
      <w:r>
        <w:rPr>
          <w:rStyle w:val="apple-converted-space"/>
          <w:color w:val="202020"/>
          <w:sz w:val="28"/>
          <w:szCs w:val="28"/>
        </w:rPr>
        <w:t> </w:t>
      </w:r>
      <w:r>
        <w:rPr>
          <w:rStyle w:val="ac"/>
          <w:color w:val="202020"/>
          <w:sz w:val="28"/>
          <w:szCs w:val="28"/>
        </w:rPr>
        <w:t xml:space="preserve">0409 </w:t>
      </w:r>
      <w:r w:rsidRPr="004C3F19">
        <w:rPr>
          <w:rStyle w:val="ac"/>
          <w:color w:val="202020"/>
          <w:sz w:val="28"/>
          <w:szCs w:val="28"/>
        </w:rPr>
        <w:t>«Дорожное хозяйство (дорожные фонды)»</w:t>
      </w:r>
      <w:r w:rsidRPr="004C3F19">
        <w:rPr>
          <w:color w:val="202020"/>
          <w:sz w:val="28"/>
          <w:szCs w:val="28"/>
        </w:rPr>
        <w:t xml:space="preserve">, расходы составили </w:t>
      </w:r>
      <w:r w:rsidR="003B12FC" w:rsidRPr="009A5AA0">
        <w:rPr>
          <w:color w:val="000000"/>
          <w:sz w:val="28"/>
          <w:szCs w:val="28"/>
        </w:rPr>
        <w:t>  4 080 100,00</w:t>
      </w:r>
      <w:r w:rsidRPr="004C3F19">
        <w:rPr>
          <w:color w:val="202020"/>
          <w:sz w:val="28"/>
          <w:szCs w:val="28"/>
        </w:rPr>
        <w:t xml:space="preserve">рублей или 100,00 % от </w:t>
      </w:r>
      <w:proofErr w:type="gramStart"/>
      <w:r w:rsidRPr="004C3F19">
        <w:rPr>
          <w:color w:val="202020"/>
          <w:sz w:val="28"/>
          <w:szCs w:val="28"/>
        </w:rPr>
        <w:t>уточненных  бюджетных</w:t>
      </w:r>
      <w:proofErr w:type="gramEnd"/>
      <w:r w:rsidRPr="004C3F19">
        <w:rPr>
          <w:color w:val="202020"/>
          <w:sz w:val="28"/>
          <w:szCs w:val="28"/>
        </w:rPr>
        <w:t xml:space="preserve"> назначений</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 «Транспорт» 408 – </w:t>
      </w:r>
      <w:r w:rsidRPr="004C3F19">
        <w:rPr>
          <w:color w:val="000000"/>
          <w:sz w:val="28"/>
          <w:szCs w:val="28"/>
        </w:rPr>
        <w:t>  </w:t>
      </w:r>
      <w:r w:rsidR="003B12FC" w:rsidRPr="009A5AA0">
        <w:rPr>
          <w:color w:val="000000"/>
          <w:sz w:val="28"/>
          <w:szCs w:val="28"/>
        </w:rPr>
        <w:t>20 035 000,00</w:t>
      </w:r>
      <w:r w:rsidR="003B12FC" w:rsidRPr="004C3F19">
        <w:rPr>
          <w:color w:val="202020"/>
          <w:sz w:val="28"/>
          <w:szCs w:val="28"/>
        </w:rPr>
        <w:t xml:space="preserve"> или 33</w:t>
      </w:r>
      <w:r w:rsidRPr="004C3F19">
        <w:rPr>
          <w:color w:val="202020"/>
          <w:sz w:val="28"/>
          <w:szCs w:val="28"/>
        </w:rPr>
        <w:t xml:space="preserve">,72% от общего объема </w:t>
      </w:r>
      <w:proofErr w:type="gramStart"/>
      <w:r w:rsidRPr="004C3F19">
        <w:rPr>
          <w:color w:val="202020"/>
          <w:sz w:val="28"/>
          <w:szCs w:val="28"/>
        </w:rPr>
        <w:t>расходов</w:t>
      </w:r>
      <w:proofErr w:type="gramEnd"/>
      <w:r w:rsidRPr="004C3F19">
        <w:rPr>
          <w:color w:val="202020"/>
          <w:sz w:val="28"/>
          <w:szCs w:val="28"/>
        </w:rPr>
        <w:t xml:space="preserve"> произведенных по данному разделу</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-«Сельское хозяйство и рыболовство»405 – </w:t>
      </w:r>
      <w:r w:rsidR="003B12FC" w:rsidRPr="009A5AA0">
        <w:rPr>
          <w:color w:val="000000"/>
          <w:sz w:val="28"/>
          <w:szCs w:val="28"/>
        </w:rPr>
        <w:t>4 196 438,37</w:t>
      </w:r>
      <w:r w:rsidR="003B12FC" w:rsidRPr="004C3F19">
        <w:rPr>
          <w:color w:val="202020"/>
          <w:sz w:val="28"/>
          <w:szCs w:val="28"/>
        </w:rPr>
        <w:t xml:space="preserve"> рублей или 14</w:t>
      </w:r>
      <w:r w:rsidRPr="004C3F19">
        <w:rPr>
          <w:color w:val="202020"/>
          <w:sz w:val="28"/>
          <w:szCs w:val="28"/>
        </w:rPr>
        <w:t xml:space="preserve">,61% от общего объема </w:t>
      </w:r>
      <w:proofErr w:type="gramStart"/>
      <w:r w:rsidRPr="004C3F19">
        <w:rPr>
          <w:color w:val="202020"/>
          <w:sz w:val="28"/>
          <w:szCs w:val="28"/>
        </w:rPr>
        <w:t>расходов</w:t>
      </w:r>
      <w:proofErr w:type="gramEnd"/>
      <w:r w:rsidRPr="004C3F19">
        <w:rPr>
          <w:color w:val="202020"/>
          <w:sz w:val="28"/>
          <w:szCs w:val="28"/>
        </w:rPr>
        <w:t xml:space="preserve"> произведенных по данному разделу</w:t>
      </w:r>
    </w:p>
    <w:p w:rsidR="007547C4" w:rsidRDefault="007547C4" w:rsidP="007547C4">
      <w:pPr>
        <w:pStyle w:val="a3"/>
        <w:shd w:val="clear" w:color="auto" w:fill="FFFFFF"/>
        <w:rPr>
          <w:color w:val="202020"/>
          <w:sz w:val="28"/>
          <w:szCs w:val="28"/>
        </w:rPr>
      </w:pPr>
      <w:r>
        <w:rPr>
          <w:color w:val="202020"/>
          <w:sz w:val="28"/>
          <w:szCs w:val="28"/>
        </w:rPr>
        <w:t>По подразделу</w:t>
      </w:r>
      <w:r>
        <w:rPr>
          <w:rStyle w:val="apple-converted-space"/>
          <w:color w:val="202020"/>
          <w:sz w:val="28"/>
          <w:szCs w:val="28"/>
        </w:rPr>
        <w:t> </w:t>
      </w:r>
      <w:r>
        <w:rPr>
          <w:rStyle w:val="ac"/>
          <w:color w:val="202020"/>
          <w:sz w:val="28"/>
          <w:szCs w:val="28"/>
        </w:rPr>
        <w:t>0412 «Другие вопросы в области национальной экономики»</w:t>
      </w:r>
      <w:r>
        <w:rPr>
          <w:rStyle w:val="apple-converted-space"/>
          <w:i/>
          <w:iCs/>
          <w:color w:val="202020"/>
          <w:sz w:val="28"/>
          <w:szCs w:val="28"/>
        </w:rPr>
        <w:t> </w:t>
      </w:r>
      <w:r>
        <w:rPr>
          <w:color w:val="202020"/>
          <w:sz w:val="28"/>
          <w:szCs w:val="28"/>
        </w:rPr>
        <w:t xml:space="preserve">исполнение </w:t>
      </w:r>
      <w:r w:rsidR="004929F7">
        <w:rPr>
          <w:color w:val="202020"/>
          <w:sz w:val="28"/>
          <w:szCs w:val="28"/>
        </w:rPr>
        <w:t>расходов обеспечено на уровне 16</w:t>
      </w:r>
      <w:r>
        <w:rPr>
          <w:color w:val="202020"/>
          <w:sz w:val="28"/>
          <w:szCs w:val="28"/>
        </w:rPr>
        <w:t xml:space="preserve">,19% от уточненных </w:t>
      </w:r>
      <w:r w:rsidRPr="004C3F19">
        <w:rPr>
          <w:color w:val="202020"/>
          <w:sz w:val="28"/>
          <w:szCs w:val="28"/>
        </w:rPr>
        <w:t xml:space="preserve">назначений, расходы составили </w:t>
      </w:r>
      <w:r w:rsidR="004929F7" w:rsidRPr="009A5AA0">
        <w:rPr>
          <w:color w:val="000000"/>
          <w:sz w:val="28"/>
          <w:szCs w:val="28"/>
        </w:rPr>
        <w:t>4 720 248,85</w:t>
      </w:r>
      <w:r w:rsidRPr="004C3F19">
        <w:rPr>
          <w:color w:val="202020"/>
          <w:sz w:val="28"/>
          <w:szCs w:val="28"/>
        </w:rPr>
        <w:t xml:space="preserve"> рублей</w:t>
      </w:r>
      <w:r>
        <w:rPr>
          <w:color w:val="202020"/>
          <w:sz w:val="28"/>
          <w:szCs w:val="28"/>
        </w:rPr>
        <w:t>.</w:t>
      </w:r>
    </w:p>
    <w:p w:rsidR="007547C4" w:rsidRDefault="007547C4" w:rsidP="007547C4">
      <w:pPr>
        <w:pStyle w:val="a3"/>
        <w:shd w:val="clear" w:color="auto" w:fill="FFFFFF"/>
        <w:jc w:val="center"/>
        <w:rPr>
          <w:color w:val="202020"/>
          <w:sz w:val="28"/>
          <w:szCs w:val="28"/>
        </w:rPr>
      </w:pPr>
      <w:r>
        <w:rPr>
          <w:rStyle w:val="ab"/>
          <w:color w:val="202020"/>
          <w:sz w:val="28"/>
          <w:szCs w:val="28"/>
        </w:rPr>
        <w:t>Раздел</w:t>
      </w:r>
      <w:r>
        <w:rPr>
          <w:rStyle w:val="apple-converted-space"/>
          <w:b/>
          <w:bCs/>
          <w:color w:val="202020"/>
          <w:sz w:val="28"/>
          <w:szCs w:val="28"/>
        </w:rPr>
        <w:t> </w:t>
      </w:r>
      <w:r>
        <w:rPr>
          <w:rStyle w:val="ab"/>
          <w:color w:val="202020"/>
          <w:sz w:val="28"/>
          <w:szCs w:val="28"/>
        </w:rPr>
        <w:t>0500 «Жилищно-коммунальное хозяйство»</w:t>
      </w:r>
    </w:p>
    <w:p w:rsidR="007547C4" w:rsidRPr="004C3F19" w:rsidRDefault="007547C4" w:rsidP="007547C4">
      <w:pPr>
        <w:pStyle w:val="a3"/>
        <w:shd w:val="clear" w:color="auto" w:fill="FFFFFF"/>
        <w:rPr>
          <w:color w:val="202020"/>
          <w:sz w:val="28"/>
          <w:szCs w:val="28"/>
        </w:rPr>
      </w:pPr>
      <w:r>
        <w:rPr>
          <w:color w:val="202020"/>
          <w:sz w:val="28"/>
          <w:szCs w:val="28"/>
        </w:rPr>
        <w:t xml:space="preserve">Решением Совета депутатов муниципального образования </w:t>
      </w:r>
      <w:r w:rsidR="00395723">
        <w:rPr>
          <w:color w:val="202020"/>
          <w:sz w:val="28"/>
          <w:szCs w:val="28"/>
        </w:rPr>
        <w:t>от</w:t>
      </w:r>
      <w:r w:rsidR="00395723">
        <w:rPr>
          <w:bCs/>
          <w:sz w:val="28"/>
          <w:szCs w:val="28"/>
        </w:rPr>
        <w:t xml:space="preserve"> </w:t>
      </w:r>
      <w:r w:rsidR="00395723" w:rsidRPr="0031634E">
        <w:rPr>
          <w:color w:val="030000"/>
          <w:sz w:val="28"/>
          <w:szCs w:val="28"/>
        </w:rPr>
        <w:t>0</w:t>
      </w:r>
      <w:r w:rsidR="00395723">
        <w:rPr>
          <w:color w:val="030000"/>
          <w:sz w:val="28"/>
          <w:szCs w:val="28"/>
        </w:rPr>
        <w:t>1</w:t>
      </w:r>
      <w:r w:rsidR="00395723" w:rsidRPr="0031634E">
        <w:rPr>
          <w:color w:val="030000"/>
          <w:sz w:val="28"/>
          <w:szCs w:val="28"/>
        </w:rPr>
        <w:t>.12.2021 №</w:t>
      </w:r>
      <w:r w:rsidR="00395723">
        <w:rPr>
          <w:color w:val="030000"/>
          <w:sz w:val="28"/>
          <w:szCs w:val="28"/>
        </w:rPr>
        <w:t xml:space="preserve"> 12</w:t>
      </w:r>
      <w:r w:rsidR="00395723" w:rsidRPr="0031634E">
        <w:rPr>
          <w:color w:val="030000"/>
          <w:sz w:val="28"/>
          <w:szCs w:val="28"/>
        </w:rPr>
        <w:t>-</w:t>
      </w:r>
      <w:r w:rsidR="00395723">
        <w:rPr>
          <w:color w:val="030000"/>
          <w:sz w:val="28"/>
          <w:szCs w:val="28"/>
        </w:rPr>
        <w:t>79</w:t>
      </w:r>
      <w:r w:rsidR="00395723" w:rsidRPr="0031634E">
        <w:rPr>
          <w:color w:val="030000"/>
          <w:sz w:val="28"/>
          <w:szCs w:val="28"/>
        </w:rPr>
        <w:t xml:space="preserve"> Р</w:t>
      </w:r>
      <w:r w:rsidR="00395723">
        <w:rPr>
          <w:color w:val="030000"/>
          <w:sz w:val="28"/>
          <w:szCs w:val="28"/>
        </w:rPr>
        <w:t xml:space="preserve"> </w:t>
      </w:r>
      <w:r w:rsidR="00395723" w:rsidRPr="00A729C6">
        <w:rPr>
          <w:sz w:val="28"/>
          <w:szCs w:val="28"/>
        </w:rPr>
        <w:t xml:space="preserve">«О </w:t>
      </w:r>
      <w:r w:rsidR="00395723">
        <w:rPr>
          <w:sz w:val="28"/>
          <w:szCs w:val="28"/>
        </w:rPr>
        <w:t>районном</w:t>
      </w:r>
      <w:r w:rsidR="00395723" w:rsidRPr="00A729C6">
        <w:rPr>
          <w:sz w:val="28"/>
          <w:szCs w:val="28"/>
        </w:rPr>
        <w:t xml:space="preserve"> бюджете на 20</w:t>
      </w:r>
      <w:r w:rsidR="00395723">
        <w:rPr>
          <w:sz w:val="28"/>
          <w:szCs w:val="28"/>
        </w:rPr>
        <w:t>22</w:t>
      </w:r>
      <w:r w:rsidR="00395723" w:rsidRPr="00A729C6">
        <w:rPr>
          <w:sz w:val="28"/>
          <w:szCs w:val="28"/>
        </w:rPr>
        <w:t xml:space="preserve"> год и</w:t>
      </w:r>
      <w:r w:rsidR="00395723" w:rsidRPr="00A729C6">
        <w:rPr>
          <w:sz w:val="28"/>
          <w:szCs w:val="28"/>
          <w:lang w:val="en-US"/>
        </w:rPr>
        <w:t> </w:t>
      </w:r>
      <w:r w:rsidR="00395723" w:rsidRPr="00A729C6">
        <w:rPr>
          <w:sz w:val="28"/>
          <w:szCs w:val="28"/>
        </w:rPr>
        <w:t>плановый период 202</w:t>
      </w:r>
      <w:r w:rsidR="00395723">
        <w:rPr>
          <w:sz w:val="28"/>
          <w:szCs w:val="28"/>
        </w:rPr>
        <w:t>3</w:t>
      </w:r>
      <w:r w:rsidR="00395723" w:rsidRPr="00A729C6">
        <w:rPr>
          <w:sz w:val="28"/>
          <w:szCs w:val="28"/>
        </w:rPr>
        <w:t xml:space="preserve"> - 202</w:t>
      </w:r>
      <w:r w:rsidR="00395723">
        <w:rPr>
          <w:sz w:val="28"/>
          <w:szCs w:val="28"/>
        </w:rPr>
        <w:t>4</w:t>
      </w:r>
      <w:r w:rsidR="00395723" w:rsidRPr="00A729C6">
        <w:rPr>
          <w:sz w:val="28"/>
          <w:szCs w:val="28"/>
        </w:rPr>
        <w:t xml:space="preserve"> </w:t>
      </w:r>
      <w:proofErr w:type="spellStart"/>
      <w:proofErr w:type="gramStart"/>
      <w:r w:rsidR="00395723" w:rsidRPr="00A729C6">
        <w:rPr>
          <w:sz w:val="28"/>
          <w:szCs w:val="28"/>
        </w:rPr>
        <w:t>годов»</w:t>
      </w:r>
      <w:r>
        <w:rPr>
          <w:color w:val="202020"/>
          <w:sz w:val="28"/>
          <w:szCs w:val="28"/>
        </w:rPr>
        <w:t>по</w:t>
      </w:r>
      <w:proofErr w:type="spellEnd"/>
      <w:proofErr w:type="gramEnd"/>
      <w:r>
        <w:rPr>
          <w:color w:val="202020"/>
          <w:sz w:val="28"/>
          <w:szCs w:val="28"/>
        </w:rPr>
        <w:t xml:space="preserve"> разделу 0500 «Жилищно-коммунальное хозяйство»   С учетом </w:t>
      </w:r>
      <w:r w:rsidRPr="004C3F19">
        <w:rPr>
          <w:color w:val="202020"/>
          <w:sz w:val="28"/>
          <w:szCs w:val="28"/>
        </w:rPr>
        <w:t xml:space="preserve">внесенных уточнений, общий объем бюджетных назначений по данному разделу составил </w:t>
      </w:r>
      <w:r w:rsidR="004929F7" w:rsidRPr="009A5AA0">
        <w:rPr>
          <w:color w:val="000000"/>
          <w:sz w:val="28"/>
          <w:szCs w:val="28"/>
        </w:rPr>
        <w:t>28 628 959,35</w:t>
      </w:r>
      <w:r w:rsidRPr="004C3F19">
        <w:rPr>
          <w:color w:val="202020"/>
          <w:sz w:val="28"/>
          <w:szCs w:val="28"/>
        </w:rPr>
        <w:t xml:space="preserve"> рублей</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Кассовое исполнение расходов бюджета по разделу составило </w:t>
      </w:r>
      <w:r w:rsidR="004929F7" w:rsidRPr="009A5AA0">
        <w:rPr>
          <w:color w:val="000000"/>
          <w:sz w:val="28"/>
          <w:szCs w:val="28"/>
        </w:rPr>
        <w:t>  24 723 502,95</w:t>
      </w:r>
      <w:r w:rsidRPr="004C3F19">
        <w:rPr>
          <w:color w:val="202020"/>
          <w:sz w:val="28"/>
          <w:szCs w:val="28"/>
        </w:rPr>
        <w:t xml:space="preserve">рублей или 90,88% от уточненных бюджетных назначений. Неисполненные назначения составили </w:t>
      </w:r>
      <w:r w:rsidR="004929F7" w:rsidRPr="009A5AA0">
        <w:rPr>
          <w:color w:val="000000"/>
          <w:sz w:val="28"/>
          <w:szCs w:val="28"/>
        </w:rPr>
        <w:t>  3 905 456,40</w:t>
      </w:r>
      <w:r w:rsidRPr="004C3F19">
        <w:rPr>
          <w:color w:val="202020"/>
          <w:sz w:val="28"/>
          <w:szCs w:val="28"/>
        </w:rPr>
        <w:t xml:space="preserve"> рублей или 9,12 %.</w:t>
      </w:r>
    </w:p>
    <w:p w:rsidR="007547C4" w:rsidRPr="004C3F19" w:rsidRDefault="007547C4" w:rsidP="007547C4">
      <w:pPr>
        <w:pStyle w:val="a3"/>
        <w:shd w:val="clear" w:color="auto" w:fill="FFFFFF"/>
        <w:rPr>
          <w:color w:val="202020"/>
          <w:sz w:val="28"/>
          <w:szCs w:val="28"/>
        </w:rPr>
      </w:pPr>
      <w:r w:rsidRPr="004C3F19">
        <w:rPr>
          <w:color w:val="202020"/>
          <w:sz w:val="28"/>
          <w:szCs w:val="28"/>
        </w:rPr>
        <w:lastRenderedPageBreak/>
        <w:t xml:space="preserve">Наибольший удельный вес в общем объеме кассовых расходов по </w:t>
      </w:r>
      <w:proofErr w:type="gramStart"/>
      <w:r w:rsidRPr="004C3F19">
        <w:rPr>
          <w:color w:val="202020"/>
          <w:sz w:val="28"/>
          <w:szCs w:val="28"/>
        </w:rPr>
        <w:t>разделу  0500</w:t>
      </w:r>
      <w:proofErr w:type="gramEnd"/>
      <w:r w:rsidRPr="004C3F19">
        <w:rPr>
          <w:color w:val="202020"/>
          <w:sz w:val="28"/>
          <w:szCs w:val="28"/>
        </w:rPr>
        <w:t xml:space="preserve"> «Жилищ</w:t>
      </w:r>
      <w:r w:rsidR="004929F7" w:rsidRPr="004C3F19">
        <w:rPr>
          <w:color w:val="202020"/>
          <w:sz w:val="28"/>
          <w:szCs w:val="28"/>
        </w:rPr>
        <w:t xml:space="preserve">но-коммунальное </w:t>
      </w:r>
      <w:proofErr w:type="spellStart"/>
      <w:r w:rsidR="004929F7" w:rsidRPr="004C3F19">
        <w:rPr>
          <w:color w:val="202020"/>
          <w:sz w:val="28"/>
          <w:szCs w:val="28"/>
        </w:rPr>
        <w:t>хозяйство»в</w:t>
      </w:r>
      <w:proofErr w:type="spellEnd"/>
      <w:r w:rsidR="004929F7" w:rsidRPr="004C3F19">
        <w:rPr>
          <w:color w:val="202020"/>
          <w:sz w:val="28"/>
          <w:szCs w:val="28"/>
        </w:rPr>
        <w:t xml:space="preserve"> 2022</w:t>
      </w:r>
      <w:r w:rsidRPr="004C3F19">
        <w:rPr>
          <w:color w:val="202020"/>
          <w:sz w:val="28"/>
          <w:szCs w:val="28"/>
        </w:rPr>
        <w:t xml:space="preserve"> году, составили расходы на .</w:t>
      </w:r>
    </w:p>
    <w:p w:rsidR="009A5AA0" w:rsidRDefault="007547C4" w:rsidP="007547C4">
      <w:pPr>
        <w:pStyle w:val="a3"/>
        <w:shd w:val="clear" w:color="auto" w:fill="FFFFFF"/>
        <w:rPr>
          <w:color w:val="202020"/>
          <w:sz w:val="28"/>
          <w:szCs w:val="28"/>
        </w:rPr>
      </w:pPr>
      <w:proofErr w:type="gramStart"/>
      <w:r>
        <w:rPr>
          <w:color w:val="202020"/>
          <w:sz w:val="28"/>
          <w:szCs w:val="28"/>
        </w:rPr>
        <w:t xml:space="preserve">По  </w:t>
      </w:r>
      <w:r w:rsidRPr="004C3F19">
        <w:rPr>
          <w:color w:val="202020"/>
          <w:sz w:val="28"/>
          <w:szCs w:val="28"/>
        </w:rPr>
        <w:t>подразделу</w:t>
      </w:r>
      <w:proofErr w:type="gramEnd"/>
      <w:r w:rsidRPr="004C3F19">
        <w:rPr>
          <w:rStyle w:val="apple-converted-space"/>
          <w:color w:val="202020"/>
          <w:sz w:val="28"/>
          <w:szCs w:val="28"/>
        </w:rPr>
        <w:t> </w:t>
      </w:r>
      <w:r w:rsidRPr="004C3F19">
        <w:rPr>
          <w:rStyle w:val="ac"/>
          <w:color w:val="202020"/>
          <w:sz w:val="28"/>
          <w:szCs w:val="28"/>
        </w:rPr>
        <w:t>0502 «Коммунальное хозяйство»</w:t>
      </w:r>
      <w:r w:rsidRPr="004C3F19">
        <w:rPr>
          <w:rStyle w:val="apple-converted-space"/>
          <w:color w:val="202020"/>
          <w:sz w:val="28"/>
          <w:szCs w:val="28"/>
        </w:rPr>
        <w:t> </w:t>
      </w:r>
      <w:r w:rsidRPr="004C3F19">
        <w:rPr>
          <w:color w:val="202020"/>
          <w:sz w:val="28"/>
          <w:szCs w:val="28"/>
        </w:rPr>
        <w:t xml:space="preserve">расходы исполнены в сумме </w:t>
      </w:r>
      <w:r w:rsidRPr="004C3F19">
        <w:rPr>
          <w:color w:val="000000"/>
          <w:sz w:val="28"/>
          <w:szCs w:val="28"/>
        </w:rPr>
        <w:t>  </w:t>
      </w:r>
      <w:r w:rsidR="004929F7" w:rsidRPr="009A5AA0">
        <w:rPr>
          <w:color w:val="000000"/>
          <w:sz w:val="28"/>
          <w:szCs w:val="28"/>
        </w:rPr>
        <w:t>12 827 976,00</w:t>
      </w:r>
      <w:r w:rsidRPr="004C3F19">
        <w:rPr>
          <w:color w:val="202020"/>
          <w:sz w:val="28"/>
          <w:szCs w:val="28"/>
        </w:rPr>
        <w:t>рублей  или</w:t>
      </w:r>
      <w:r>
        <w:rPr>
          <w:color w:val="202020"/>
          <w:sz w:val="28"/>
          <w:szCs w:val="28"/>
        </w:rPr>
        <w:t xml:space="preserve"> 40,32 %   от утвержденных назначений.</w:t>
      </w:r>
    </w:p>
    <w:p w:rsidR="007547C4" w:rsidRDefault="007547C4" w:rsidP="007547C4">
      <w:pPr>
        <w:pStyle w:val="a3"/>
        <w:shd w:val="clear" w:color="auto" w:fill="FFFFFF"/>
        <w:jc w:val="center"/>
        <w:rPr>
          <w:color w:val="202020"/>
          <w:sz w:val="28"/>
          <w:szCs w:val="28"/>
        </w:rPr>
      </w:pPr>
      <w:r>
        <w:rPr>
          <w:rStyle w:val="ab"/>
          <w:color w:val="202020"/>
          <w:sz w:val="28"/>
          <w:szCs w:val="28"/>
        </w:rPr>
        <w:t>Раздел 0600 «Охрана окружающей среды» </w:t>
      </w:r>
    </w:p>
    <w:p w:rsidR="007547C4" w:rsidRPr="004C3F19" w:rsidRDefault="007547C4" w:rsidP="007547C4">
      <w:pPr>
        <w:pStyle w:val="a3"/>
        <w:shd w:val="clear" w:color="auto" w:fill="FFFFFF"/>
        <w:rPr>
          <w:color w:val="202020"/>
          <w:sz w:val="28"/>
          <w:szCs w:val="28"/>
        </w:rPr>
      </w:pPr>
      <w:r>
        <w:rPr>
          <w:color w:val="202020"/>
          <w:sz w:val="28"/>
          <w:szCs w:val="28"/>
        </w:rPr>
        <w:t xml:space="preserve">Решением Совета депутатов муниципального образования </w:t>
      </w:r>
      <w:r w:rsidR="00395723">
        <w:rPr>
          <w:color w:val="202020"/>
          <w:sz w:val="28"/>
          <w:szCs w:val="28"/>
        </w:rPr>
        <w:t>от</w:t>
      </w:r>
      <w:r w:rsidR="00395723">
        <w:rPr>
          <w:bCs/>
          <w:sz w:val="28"/>
          <w:szCs w:val="28"/>
        </w:rPr>
        <w:t xml:space="preserve"> </w:t>
      </w:r>
      <w:r w:rsidR="00395723" w:rsidRPr="0031634E">
        <w:rPr>
          <w:color w:val="030000"/>
          <w:sz w:val="28"/>
          <w:szCs w:val="28"/>
        </w:rPr>
        <w:t>0</w:t>
      </w:r>
      <w:r w:rsidR="00395723">
        <w:rPr>
          <w:color w:val="030000"/>
          <w:sz w:val="28"/>
          <w:szCs w:val="28"/>
        </w:rPr>
        <w:t>1</w:t>
      </w:r>
      <w:r w:rsidR="00395723" w:rsidRPr="0031634E">
        <w:rPr>
          <w:color w:val="030000"/>
          <w:sz w:val="28"/>
          <w:szCs w:val="28"/>
        </w:rPr>
        <w:t>.12.2021 №</w:t>
      </w:r>
      <w:r w:rsidR="00395723">
        <w:rPr>
          <w:color w:val="030000"/>
          <w:sz w:val="28"/>
          <w:szCs w:val="28"/>
        </w:rPr>
        <w:t xml:space="preserve"> </w:t>
      </w:r>
      <w:r w:rsidR="00395723" w:rsidRPr="004C3F19">
        <w:rPr>
          <w:color w:val="030000"/>
          <w:sz w:val="28"/>
          <w:szCs w:val="28"/>
        </w:rPr>
        <w:t xml:space="preserve">12-79 Р </w:t>
      </w:r>
      <w:r w:rsidR="00395723" w:rsidRPr="004C3F19">
        <w:rPr>
          <w:sz w:val="28"/>
          <w:szCs w:val="28"/>
        </w:rPr>
        <w:t>«О районном бюджете на 2022 год и</w:t>
      </w:r>
      <w:r w:rsidR="00395723" w:rsidRPr="004C3F19">
        <w:rPr>
          <w:sz w:val="28"/>
          <w:szCs w:val="28"/>
          <w:lang w:val="en-US"/>
        </w:rPr>
        <w:t> </w:t>
      </w:r>
      <w:r w:rsidR="00395723" w:rsidRPr="004C3F19">
        <w:rPr>
          <w:sz w:val="28"/>
          <w:szCs w:val="28"/>
        </w:rPr>
        <w:t xml:space="preserve">плановый период 2023 - 2024 </w:t>
      </w:r>
      <w:proofErr w:type="spellStart"/>
      <w:proofErr w:type="gramStart"/>
      <w:r w:rsidR="00395723" w:rsidRPr="004C3F19">
        <w:rPr>
          <w:sz w:val="28"/>
          <w:szCs w:val="28"/>
        </w:rPr>
        <w:t>годов»</w:t>
      </w:r>
      <w:r w:rsidRPr="004C3F19">
        <w:rPr>
          <w:color w:val="202020"/>
          <w:sz w:val="28"/>
          <w:szCs w:val="28"/>
        </w:rPr>
        <w:t>по</w:t>
      </w:r>
      <w:proofErr w:type="spellEnd"/>
      <w:proofErr w:type="gramEnd"/>
      <w:r w:rsidRPr="004C3F19">
        <w:rPr>
          <w:color w:val="202020"/>
          <w:sz w:val="28"/>
          <w:szCs w:val="28"/>
        </w:rPr>
        <w:t xml:space="preserve"> разделу 0600 «Охрана окружающей среды»  С учетом внесенных уточнений, общий объем бюджетных назначений по данному разделу  составил</w:t>
      </w:r>
      <w:r w:rsidRPr="004C3F19">
        <w:rPr>
          <w:color w:val="000000"/>
          <w:sz w:val="28"/>
          <w:szCs w:val="28"/>
        </w:rPr>
        <w:t>   </w:t>
      </w:r>
      <w:r w:rsidR="004929F7" w:rsidRPr="009A5AA0">
        <w:rPr>
          <w:color w:val="000000"/>
          <w:sz w:val="28"/>
          <w:szCs w:val="28"/>
        </w:rPr>
        <w:t>9 882 456,87</w:t>
      </w:r>
      <w:r w:rsidRPr="004C3F19">
        <w:rPr>
          <w:color w:val="202020"/>
          <w:sz w:val="28"/>
          <w:szCs w:val="28"/>
        </w:rPr>
        <w:t xml:space="preserve">рублей.                                                                                          Кассовое исполнение расходов бюджета по разделу </w:t>
      </w:r>
      <w:proofErr w:type="gramStart"/>
      <w:r w:rsidRPr="004C3F19">
        <w:rPr>
          <w:color w:val="202020"/>
          <w:sz w:val="28"/>
          <w:szCs w:val="28"/>
        </w:rPr>
        <w:t>составило</w:t>
      </w:r>
      <w:r w:rsidR="004929F7" w:rsidRPr="009A5AA0">
        <w:rPr>
          <w:color w:val="000000"/>
          <w:sz w:val="28"/>
          <w:szCs w:val="28"/>
        </w:rPr>
        <w:t>  3</w:t>
      </w:r>
      <w:proofErr w:type="gramEnd"/>
      <w:r w:rsidR="004929F7" w:rsidRPr="009A5AA0">
        <w:rPr>
          <w:color w:val="000000"/>
          <w:sz w:val="28"/>
          <w:szCs w:val="28"/>
        </w:rPr>
        <w:t> 960 932,42</w:t>
      </w:r>
      <w:r w:rsidRPr="004C3F19">
        <w:rPr>
          <w:color w:val="202020"/>
          <w:sz w:val="28"/>
          <w:szCs w:val="28"/>
        </w:rPr>
        <w:t xml:space="preserve"> рублей  и</w:t>
      </w:r>
      <w:r w:rsidR="004929F7" w:rsidRPr="004C3F19">
        <w:rPr>
          <w:color w:val="202020"/>
          <w:sz w:val="28"/>
          <w:szCs w:val="28"/>
        </w:rPr>
        <w:t>ли 56</w:t>
      </w:r>
      <w:r w:rsidRPr="004C3F19">
        <w:rPr>
          <w:color w:val="202020"/>
          <w:sz w:val="28"/>
          <w:szCs w:val="28"/>
        </w:rPr>
        <w:t>% от уточненных бюджетных назначений.</w:t>
      </w:r>
    </w:p>
    <w:p w:rsidR="007547C4" w:rsidRDefault="007547C4" w:rsidP="007547C4">
      <w:pPr>
        <w:pStyle w:val="a3"/>
        <w:shd w:val="clear" w:color="auto" w:fill="FFFFFF"/>
        <w:jc w:val="center"/>
        <w:rPr>
          <w:color w:val="202020"/>
          <w:sz w:val="28"/>
          <w:szCs w:val="28"/>
        </w:rPr>
      </w:pPr>
      <w:r>
        <w:rPr>
          <w:rStyle w:val="ab"/>
          <w:color w:val="202020"/>
          <w:sz w:val="28"/>
          <w:szCs w:val="28"/>
        </w:rPr>
        <w:t>Раздел 0700 «Образование» </w:t>
      </w:r>
    </w:p>
    <w:p w:rsidR="007547C4" w:rsidRPr="004C3F19" w:rsidRDefault="007547C4" w:rsidP="007547C4">
      <w:pPr>
        <w:pStyle w:val="a3"/>
        <w:shd w:val="clear" w:color="auto" w:fill="FFFFFF"/>
        <w:rPr>
          <w:color w:val="202020"/>
          <w:sz w:val="28"/>
          <w:szCs w:val="28"/>
        </w:rPr>
      </w:pPr>
      <w:r>
        <w:rPr>
          <w:color w:val="202020"/>
          <w:sz w:val="28"/>
          <w:szCs w:val="28"/>
        </w:rPr>
        <w:t xml:space="preserve">Решением Совета депутатов муниципального образования </w:t>
      </w:r>
      <w:r w:rsidR="00395723">
        <w:rPr>
          <w:color w:val="202020"/>
          <w:sz w:val="28"/>
          <w:szCs w:val="28"/>
        </w:rPr>
        <w:t>от</w:t>
      </w:r>
      <w:r w:rsidR="00395723">
        <w:rPr>
          <w:bCs/>
          <w:sz w:val="28"/>
          <w:szCs w:val="28"/>
        </w:rPr>
        <w:t xml:space="preserve"> </w:t>
      </w:r>
      <w:r w:rsidR="00395723" w:rsidRPr="0031634E">
        <w:rPr>
          <w:color w:val="030000"/>
          <w:sz w:val="28"/>
          <w:szCs w:val="28"/>
        </w:rPr>
        <w:t>0</w:t>
      </w:r>
      <w:r w:rsidR="00395723">
        <w:rPr>
          <w:color w:val="030000"/>
          <w:sz w:val="28"/>
          <w:szCs w:val="28"/>
        </w:rPr>
        <w:t>1</w:t>
      </w:r>
      <w:r w:rsidR="00395723" w:rsidRPr="0031634E">
        <w:rPr>
          <w:color w:val="030000"/>
          <w:sz w:val="28"/>
          <w:szCs w:val="28"/>
        </w:rPr>
        <w:t>.12.2021 №</w:t>
      </w:r>
      <w:r w:rsidR="00395723">
        <w:rPr>
          <w:color w:val="030000"/>
          <w:sz w:val="28"/>
          <w:szCs w:val="28"/>
        </w:rPr>
        <w:t xml:space="preserve"> 12</w:t>
      </w:r>
      <w:r w:rsidR="00395723" w:rsidRPr="0031634E">
        <w:rPr>
          <w:color w:val="030000"/>
          <w:sz w:val="28"/>
          <w:szCs w:val="28"/>
        </w:rPr>
        <w:t>-</w:t>
      </w:r>
      <w:r w:rsidR="00395723">
        <w:rPr>
          <w:color w:val="030000"/>
          <w:sz w:val="28"/>
          <w:szCs w:val="28"/>
        </w:rPr>
        <w:t>79</w:t>
      </w:r>
      <w:r w:rsidR="00395723" w:rsidRPr="0031634E">
        <w:rPr>
          <w:color w:val="030000"/>
          <w:sz w:val="28"/>
          <w:szCs w:val="28"/>
        </w:rPr>
        <w:t xml:space="preserve"> Р</w:t>
      </w:r>
      <w:r w:rsidR="00395723">
        <w:rPr>
          <w:color w:val="030000"/>
          <w:sz w:val="28"/>
          <w:szCs w:val="28"/>
        </w:rPr>
        <w:t xml:space="preserve"> </w:t>
      </w:r>
      <w:r w:rsidR="00395723" w:rsidRPr="00A729C6">
        <w:rPr>
          <w:sz w:val="28"/>
          <w:szCs w:val="28"/>
        </w:rPr>
        <w:t xml:space="preserve">«О </w:t>
      </w:r>
      <w:r w:rsidR="00395723">
        <w:rPr>
          <w:sz w:val="28"/>
          <w:szCs w:val="28"/>
        </w:rPr>
        <w:t>районном</w:t>
      </w:r>
      <w:r w:rsidR="00395723" w:rsidRPr="00A729C6">
        <w:rPr>
          <w:sz w:val="28"/>
          <w:szCs w:val="28"/>
        </w:rPr>
        <w:t xml:space="preserve"> бюджете на 20</w:t>
      </w:r>
      <w:r w:rsidR="00395723">
        <w:rPr>
          <w:sz w:val="28"/>
          <w:szCs w:val="28"/>
        </w:rPr>
        <w:t>22</w:t>
      </w:r>
      <w:r w:rsidR="00395723" w:rsidRPr="00A729C6">
        <w:rPr>
          <w:sz w:val="28"/>
          <w:szCs w:val="28"/>
        </w:rPr>
        <w:t xml:space="preserve"> год и</w:t>
      </w:r>
      <w:r w:rsidR="00395723" w:rsidRPr="00A729C6">
        <w:rPr>
          <w:sz w:val="28"/>
          <w:szCs w:val="28"/>
          <w:lang w:val="en-US"/>
        </w:rPr>
        <w:t> </w:t>
      </w:r>
      <w:r w:rsidR="00395723" w:rsidRPr="00A729C6">
        <w:rPr>
          <w:sz w:val="28"/>
          <w:szCs w:val="28"/>
        </w:rPr>
        <w:t>плановый период 202</w:t>
      </w:r>
      <w:r w:rsidR="00395723">
        <w:rPr>
          <w:sz w:val="28"/>
          <w:szCs w:val="28"/>
        </w:rPr>
        <w:t>3</w:t>
      </w:r>
      <w:r w:rsidR="00395723" w:rsidRPr="00A729C6">
        <w:rPr>
          <w:sz w:val="28"/>
          <w:szCs w:val="28"/>
        </w:rPr>
        <w:t xml:space="preserve"> - 202</w:t>
      </w:r>
      <w:r w:rsidR="00395723">
        <w:rPr>
          <w:sz w:val="28"/>
          <w:szCs w:val="28"/>
        </w:rPr>
        <w:t>4</w:t>
      </w:r>
      <w:r w:rsidR="00395723" w:rsidRPr="00A729C6">
        <w:rPr>
          <w:sz w:val="28"/>
          <w:szCs w:val="28"/>
        </w:rPr>
        <w:t xml:space="preserve"> </w:t>
      </w:r>
      <w:proofErr w:type="spellStart"/>
      <w:proofErr w:type="gramStart"/>
      <w:r w:rsidR="00395723" w:rsidRPr="004C3F19">
        <w:rPr>
          <w:sz w:val="28"/>
          <w:szCs w:val="28"/>
        </w:rPr>
        <w:t>годов»</w:t>
      </w:r>
      <w:r w:rsidRPr="004C3F19">
        <w:rPr>
          <w:color w:val="202020"/>
          <w:sz w:val="28"/>
          <w:szCs w:val="28"/>
        </w:rPr>
        <w:t>по</w:t>
      </w:r>
      <w:proofErr w:type="spellEnd"/>
      <w:proofErr w:type="gramEnd"/>
      <w:r w:rsidRPr="004C3F19">
        <w:rPr>
          <w:color w:val="202020"/>
          <w:sz w:val="28"/>
          <w:szCs w:val="28"/>
        </w:rPr>
        <w:t xml:space="preserve"> разделу 0700 «Образование»  С учетом внесенных уточнений, общий объем бюджетных назначений по данному разделу  составил </w:t>
      </w:r>
      <w:r w:rsidR="004929F7" w:rsidRPr="009A5AA0">
        <w:rPr>
          <w:color w:val="000000"/>
          <w:sz w:val="28"/>
          <w:szCs w:val="28"/>
        </w:rPr>
        <w:t>516 868 303,78</w:t>
      </w:r>
      <w:r w:rsidRPr="004C3F19">
        <w:rPr>
          <w:color w:val="202020"/>
          <w:sz w:val="28"/>
          <w:szCs w:val="28"/>
        </w:rPr>
        <w:t>рублей.                                                                                         </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Кассовое исполнение расходов бюджета по разделу составило </w:t>
      </w:r>
      <w:r w:rsidRPr="004C3F19">
        <w:rPr>
          <w:color w:val="000000"/>
          <w:sz w:val="28"/>
          <w:szCs w:val="28"/>
        </w:rPr>
        <w:t>  </w:t>
      </w:r>
      <w:r w:rsidR="004929F7" w:rsidRPr="009A5AA0">
        <w:rPr>
          <w:color w:val="000000"/>
          <w:sz w:val="28"/>
          <w:szCs w:val="28"/>
        </w:rPr>
        <w:t>515 036 027,95</w:t>
      </w:r>
      <w:r w:rsidR="004929F7" w:rsidRPr="004C3F19">
        <w:rPr>
          <w:color w:val="202020"/>
          <w:sz w:val="28"/>
          <w:szCs w:val="28"/>
        </w:rPr>
        <w:t xml:space="preserve"> рублей или 98</w:t>
      </w:r>
      <w:r w:rsidRPr="004C3F19">
        <w:rPr>
          <w:color w:val="202020"/>
          <w:sz w:val="28"/>
          <w:szCs w:val="28"/>
        </w:rPr>
        <w:t>,49% от уточненных бюджетных назначений.</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Наибольший удельный вес в общем объеме кассовых расходов </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по </w:t>
      </w:r>
      <w:proofErr w:type="gramStart"/>
      <w:r w:rsidRPr="004C3F19">
        <w:rPr>
          <w:color w:val="202020"/>
          <w:sz w:val="28"/>
          <w:szCs w:val="28"/>
        </w:rPr>
        <w:t>разделу  0700</w:t>
      </w:r>
      <w:proofErr w:type="gramEnd"/>
      <w:r w:rsidRPr="004C3F19">
        <w:rPr>
          <w:color w:val="202020"/>
          <w:sz w:val="28"/>
          <w:szCs w:val="28"/>
        </w:rPr>
        <w:t xml:space="preserve"> «Образование»</w:t>
      </w:r>
      <w:r w:rsidRPr="004C3F19">
        <w:rPr>
          <w:rStyle w:val="ab"/>
          <w:color w:val="202020"/>
          <w:sz w:val="28"/>
          <w:szCs w:val="28"/>
        </w:rPr>
        <w:t> </w:t>
      </w:r>
      <w:r w:rsidRPr="004C3F19">
        <w:rPr>
          <w:rStyle w:val="apple-converted-space"/>
          <w:b/>
          <w:bCs/>
          <w:color w:val="202020"/>
          <w:sz w:val="28"/>
          <w:szCs w:val="28"/>
        </w:rPr>
        <w:t> </w:t>
      </w:r>
      <w:r w:rsidR="004929F7" w:rsidRPr="004C3F19">
        <w:rPr>
          <w:color w:val="202020"/>
          <w:sz w:val="28"/>
          <w:szCs w:val="28"/>
        </w:rPr>
        <w:t>в 2022</w:t>
      </w:r>
      <w:r w:rsidRPr="004C3F19">
        <w:rPr>
          <w:color w:val="202020"/>
          <w:sz w:val="28"/>
          <w:szCs w:val="28"/>
        </w:rPr>
        <w:t xml:space="preserve"> году составили расходы на общее образование – 239938360,41 или 65,95% от общего объема расходов по данному разделу.</w:t>
      </w:r>
    </w:p>
    <w:p w:rsidR="007547C4" w:rsidRPr="004C3F19" w:rsidRDefault="007547C4" w:rsidP="007547C4">
      <w:pPr>
        <w:pStyle w:val="a3"/>
        <w:shd w:val="clear" w:color="auto" w:fill="FFFFFF"/>
        <w:rPr>
          <w:color w:val="202020"/>
          <w:sz w:val="28"/>
          <w:szCs w:val="28"/>
        </w:rPr>
      </w:pPr>
      <w:r w:rsidRPr="004C3F19">
        <w:rPr>
          <w:color w:val="202020"/>
          <w:sz w:val="28"/>
          <w:szCs w:val="28"/>
        </w:rPr>
        <w:t>По подразделу</w:t>
      </w:r>
      <w:r w:rsidRPr="004C3F19">
        <w:rPr>
          <w:rStyle w:val="apple-converted-space"/>
          <w:color w:val="202020"/>
          <w:sz w:val="28"/>
          <w:szCs w:val="28"/>
        </w:rPr>
        <w:t> </w:t>
      </w:r>
      <w:r w:rsidRPr="004C3F19">
        <w:rPr>
          <w:rStyle w:val="ac"/>
          <w:color w:val="202020"/>
          <w:sz w:val="28"/>
          <w:szCs w:val="28"/>
        </w:rPr>
        <w:t>0701</w:t>
      </w:r>
      <w:r w:rsidRPr="004C3F19">
        <w:rPr>
          <w:rStyle w:val="apple-converted-space"/>
          <w:i/>
          <w:iCs/>
          <w:color w:val="202020"/>
          <w:sz w:val="28"/>
          <w:szCs w:val="28"/>
        </w:rPr>
        <w:t> </w:t>
      </w:r>
      <w:r w:rsidRPr="004C3F19">
        <w:rPr>
          <w:rStyle w:val="ac"/>
          <w:color w:val="202020"/>
          <w:sz w:val="28"/>
          <w:szCs w:val="28"/>
        </w:rPr>
        <w:t>«Дошкольное образование»</w:t>
      </w:r>
      <w:r w:rsidRPr="004C3F19">
        <w:rPr>
          <w:rStyle w:val="apple-converted-space"/>
          <w:i/>
          <w:iCs/>
          <w:color w:val="202020"/>
          <w:sz w:val="28"/>
          <w:szCs w:val="28"/>
        </w:rPr>
        <w:t> </w:t>
      </w:r>
      <w:r w:rsidRPr="004C3F19">
        <w:rPr>
          <w:color w:val="202020"/>
          <w:sz w:val="28"/>
          <w:szCs w:val="28"/>
        </w:rPr>
        <w:t xml:space="preserve">бюджетные назначения исполнены на уровне 24,55%, исполнение составило </w:t>
      </w:r>
      <w:r w:rsidRPr="004C3F19">
        <w:rPr>
          <w:color w:val="000000"/>
          <w:sz w:val="28"/>
          <w:szCs w:val="28"/>
        </w:rPr>
        <w:t>  </w:t>
      </w:r>
      <w:r w:rsidR="004929F7" w:rsidRPr="009A5AA0">
        <w:rPr>
          <w:color w:val="000000"/>
          <w:sz w:val="28"/>
          <w:szCs w:val="28"/>
        </w:rPr>
        <w:t>124 023 430,25</w:t>
      </w:r>
      <w:r w:rsidRPr="004C3F19">
        <w:rPr>
          <w:color w:val="202020"/>
          <w:sz w:val="28"/>
          <w:szCs w:val="28"/>
        </w:rPr>
        <w:t>рублей. Основной объем средств направлен на содержание и обеспечение деятельности детских дошкольных образовательных учреждений района.</w:t>
      </w:r>
    </w:p>
    <w:p w:rsidR="007547C4" w:rsidRPr="004C3F19" w:rsidRDefault="007547C4" w:rsidP="007547C4">
      <w:pPr>
        <w:pStyle w:val="a3"/>
        <w:shd w:val="clear" w:color="auto" w:fill="FFFFFF"/>
        <w:rPr>
          <w:color w:val="202020"/>
          <w:sz w:val="28"/>
          <w:szCs w:val="28"/>
        </w:rPr>
      </w:pPr>
      <w:r w:rsidRPr="004C3F19">
        <w:rPr>
          <w:color w:val="202020"/>
          <w:sz w:val="28"/>
          <w:szCs w:val="28"/>
        </w:rPr>
        <w:t>По подразделу</w:t>
      </w:r>
      <w:r w:rsidRPr="004C3F19">
        <w:rPr>
          <w:rStyle w:val="apple-converted-space"/>
          <w:color w:val="202020"/>
          <w:sz w:val="28"/>
          <w:szCs w:val="28"/>
        </w:rPr>
        <w:t> </w:t>
      </w:r>
      <w:r w:rsidRPr="004C3F19">
        <w:rPr>
          <w:rStyle w:val="ac"/>
          <w:color w:val="202020"/>
          <w:sz w:val="28"/>
          <w:szCs w:val="28"/>
        </w:rPr>
        <w:t>0703</w:t>
      </w:r>
      <w:r w:rsidRPr="004C3F19">
        <w:rPr>
          <w:rStyle w:val="apple-converted-space"/>
          <w:i/>
          <w:iCs/>
          <w:color w:val="202020"/>
          <w:sz w:val="28"/>
          <w:szCs w:val="28"/>
        </w:rPr>
        <w:t> </w:t>
      </w:r>
      <w:r w:rsidRPr="004C3F19">
        <w:rPr>
          <w:rStyle w:val="ac"/>
          <w:color w:val="202020"/>
          <w:sz w:val="28"/>
          <w:szCs w:val="28"/>
        </w:rPr>
        <w:t>«Дополнительное образование детей»</w:t>
      </w:r>
      <w:r w:rsidRPr="004C3F19">
        <w:rPr>
          <w:rStyle w:val="apple-converted-space"/>
          <w:i/>
          <w:iCs/>
          <w:color w:val="202020"/>
          <w:sz w:val="28"/>
          <w:szCs w:val="28"/>
        </w:rPr>
        <w:t> </w:t>
      </w:r>
      <w:r w:rsidRPr="004C3F19">
        <w:rPr>
          <w:color w:val="202020"/>
          <w:sz w:val="28"/>
          <w:szCs w:val="28"/>
        </w:rPr>
        <w:t xml:space="preserve">бюджетные назначения исполнены в сумме </w:t>
      </w:r>
      <w:r w:rsidRPr="004C3F19">
        <w:rPr>
          <w:color w:val="000000"/>
          <w:sz w:val="28"/>
          <w:szCs w:val="28"/>
        </w:rPr>
        <w:t>  </w:t>
      </w:r>
      <w:r w:rsidR="004929F7" w:rsidRPr="009A5AA0">
        <w:rPr>
          <w:color w:val="000000"/>
          <w:sz w:val="28"/>
          <w:szCs w:val="28"/>
        </w:rPr>
        <w:t>31 241 087,92</w:t>
      </w:r>
      <w:r w:rsidR="004929F7" w:rsidRPr="004C3F19">
        <w:rPr>
          <w:color w:val="202020"/>
          <w:sz w:val="28"/>
          <w:szCs w:val="28"/>
        </w:rPr>
        <w:t xml:space="preserve"> рублей или 98</w:t>
      </w:r>
      <w:r w:rsidRPr="004C3F19">
        <w:rPr>
          <w:color w:val="202020"/>
          <w:sz w:val="28"/>
          <w:szCs w:val="28"/>
        </w:rPr>
        <w:t xml:space="preserve">% от уточненного плана. Средства бюджетного финансирования по данному подразделу направлены на обеспечение деятельности образовательных </w:t>
      </w:r>
      <w:r w:rsidRPr="004C3F19">
        <w:rPr>
          <w:color w:val="202020"/>
          <w:sz w:val="28"/>
          <w:szCs w:val="28"/>
        </w:rPr>
        <w:lastRenderedPageBreak/>
        <w:t xml:space="preserve">учреждений, учреждений по внешкольной работе с детьми, спортивных </w:t>
      </w:r>
      <w:proofErr w:type="gramStart"/>
      <w:r w:rsidRPr="004C3F19">
        <w:rPr>
          <w:color w:val="202020"/>
          <w:sz w:val="28"/>
          <w:szCs w:val="28"/>
        </w:rPr>
        <w:t>школ,  методических</w:t>
      </w:r>
      <w:proofErr w:type="gramEnd"/>
      <w:r w:rsidRPr="004C3F19">
        <w:rPr>
          <w:color w:val="202020"/>
          <w:sz w:val="28"/>
          <w:szCs w:val="28"/>
        </w:rPr>
        <w:t xml:space="preserve"> кабинетов.</w:t>
      </w:r>
    </w:p>
    <w:p w:rsidR="007547C4" w:rsidRPr="004C3F19" w:rsidRDefault="007547C4" w:rsidP="007547C4">
      <w:pPr>
        <w:pStyle w:val="a3"/>
        <w:shd w:val="clear" w:color="auto" w:fill="FFFFFF"/>
        <w:rPr>
          <w:color w:val="202020"/>
          <w:sz w:val="28"/>
          <w:szCs w:val="28"/>
        </w:rPr>
      </w:pPr>
      <w:r w:rsidRPr="004C3F19">
        <w:rPr>
          <w:color w:val="202020"/>
          <w:sz w:val="28"/>
          <w:szCs w:val="28"/>
        </w:rPr>
        <w:t>По подразделу</w:t>
      </w:r>
      <w:r w:rsidRPr="004C3F19">
        <w:rPr>
          <w:rStyle w:val="apple-converted-space"/>
          <w:color w:val="202020"/>
          <w:sz w:val="28"/>
          <w:szCs w:val="28"/>
        </w:rPr>
        <w:t> </w:t>
      </w:r>
      <w:r w:rsidRPr="004C3F19">
        <w:rPr>
          <w:rStyle w:val="ac"/>
          <w:color w:val="202020"/>
          <w:sz w:val="28"/>
          <w:szCs w:val="28"/>
        </w:rPr>
        <w:t>0707 «Молодежная политика и оздоровление детей»</w:t>
      </w:r>
      <w:r w:rsidRPr="004C3F19">
        <w:rPr>
          <w:rStyle w:val="apple-converted-space"/>
          <w:color w:val="202020"/>
          <w:sz w:val="28"/>
          <w:szCs w:val="28"/>
        </w:rPr>
        <w:t> </w:t>
      </w:r>
      <w:r w:rsidRPr="004C3F19">
        <w:rPr>
          <w:color w:val="202020"/>
          <w:sz w:val="28"/>
          <w:szCs w:val="28"/>
        </w:rPr>
        <w:t xml:space="preserve">- расходы исполнены в сумме </w:t>
      </w:r>
      <w:r w:rsidRPr="004C3F19">
        <w:rPr>
          <w:color w:val="000000"/>
          <w:sz w:val="28"/>
          <w:szCs w:val="28"/>
        </w:rPr>
        <w:t>  </w:t>
      </w:r>
      <w:r w:rsidR="004929F7" w:rsidRPr="009A5AA0">
        <w:rPr>
          <w:color w:val="000000"/>
          <w:sz w:val="28"/>
          <w:szCs w:val="28"/>
        </w:rPr>
        <w:t>6 666 106,77</w:t>
      </w:r>
      <w:r w:rsidRPr="004C3F19">
        <w:rPr>
          <w:color w:val="202020"/>
          <w:sz w:val="28"/>
          <w:szCs w:val="28"/>
        </w:rPr>
        <w:t>рублей или 97,43% от бюджетных назначений.</w:t>
      </w:r>
    </w:p>
    <w:p w:rsidR="007547C4" w:rsidRDefault="007547C4" w:rsidP="007547C4">
      <w:pPr>
        <w:pStyle w:val="a3"/>
        <w:shd w:val="clear" w:color="auto" w:fill="FFFFFF"/>
        <w:rPr>
          <w:color w:val="202020"/>
          <w:sz w:val="28"/>
          <w:szCs w:val="28"/>
        </w:rPr>
      </w:pPr>
      <w:r w:rsidRPr="004C3F19">
        <w:rPr>
          <w:color w:val="202020"/>
          <w:sz w:val="28"/>
          <w:szCs w:val="28"/>
        </w:rPr>
        <w:t>По подразделу</w:t>
      </w:r>
      <w:r w:rsidRPr="004C3F19">
        <w:rPr>
          <w:rStyle w:val="apple-converted-space"/>
          <w:color w:val="202020"/>
          <w:sz w:val="28"/>
          <w:szCs w:val="28"/>
        </w:rPr>
        <w:t> </w:t>
      </w:r>
      <w:r w:rsidRPr="004C3F19">
        <w:rPr>
          <w:rStyle w:val="ac"/>
          <w:color w:val="202020"/>
          <w:sz w:val="28"/>
          <w:szCs w:val="28"/>
        </w:rPr>
        <w:t>0709 «Другие вопросы в области образования»</w:t>
      </w:r>
      <w:r w:rsidRPr="004C3F19">
        <w:rPr>
          <w:rStyle w:val="apple-converted-space"/>
          <w:color w:val="202020"/>
          <w:sz w:val="28"/>
          <w:szCs w:val="28"/>
        </w:rPr>
        <w:t> </w:t>
      </w:r>
      <w:r w:rsidRPr="004C3F19">
        <w:rPr>
          <w:color w:val="202020"/>
          <w:sz w:val="28"/>
          <w:szCs w:val="28"/>
        </w:rPr>
        <w:t>исполнение расходов составило</w:t>
      </w:r>
      <w:r w:rsidRPr="004C3F19">
        <w:rPr>
          <w:rStyle w:val="apple-converted-space"/>
          <w:color w:val="202020"/>
          <w:sz w:val="28"/>
          <w:szCs w:val="28"/>
        </w:rPr>
        <w:t> </w:t>
      </w:r>
      <w:r w:rsidR="004929F7" w:rsidRPr="009A5AA0">
        <w:rPr>
          <w:color w:val="000000"/>
          <w:sz w:val="28"/>
          <w:szCs w:val="28"/>
        </w:rPr>
        <w:t>  11 021 790,64</w:t>
      </w:r>
      <w:r w:rsidR="004929F7" w:rsidRPr="004C3F19">
        <w:rPr>
          <w:color w:val="202020"/>
          <w:sz w:val="28"/>
          <w:szCs w:val="28"/>
        </w:rPr>
        <w:t xml:space="preserve"> рублей или 9</w:t>
      </w:r>
      <w:r w:rsidRPr="004C3F19">
        <w:rPr>
          <w:color w:val="202020"/>
          <w:sz w:val="28"/>
          <w:szCs w:val="28"/>
        </w:rPr>
        <w:t>1,29%.</w:t>
      </w:r>
    </w:p>
    <w:p w:rsidR="007547C4" w:rsidRDefault="007547C4" w:rsidP="007547C4">
      <w:pPr>
        <w:pStyle w:val="a3"/>
        <w:shd w:val="clear" w:color="auto" w:fill="FFFFFF"/>
        <w:jc w:val="center"/>
        <w:rPr>
          <w:color w:val="202020"/>
          <w:sz w:val="28"/>
          <w:szCs w:val="28"/>
        </w:rPr>
      </w:pPr>
      <w:r>
        <w:rPr>
          <w:rStyle w:val="ab"/>
          <w:color w:val="202020"/>
          <w:sz w:val="28"/>
          <w:szCs w:val="28"/>
        </w:rPr>
        <w:t>Раздел 0800 «Культура, кинематография»</w:t>
      </w:r>
    </w:p>
    <w:p w:rsidR="007547C4" w:rsidRPr="004C3F19" w:rsidRDefault="007547C4" w:rsidP="007547C4">
      <w:pPr>
        <w:pStyle w:val="a3"/>
        <w:shd w:val="clear" w:color="auto" w:fill="FFFFFF"/>
        <w:rPr>
          <w:color w:val="202020"/>
          <w:sz w:val="28"/>
          <w:szCs w:val="28"/>
        </w:rPr>
      </w:pPr>
      <w:r>
        <w:rPr>
          <w:color w:val="202020"/>
          <w:sz w:val="28"/>
          <w:szCs w:val="28"/>
        </w:rPr>
        <w:t xml:space="preserve">Решением Совета депутатов муниципального образования </w:t>
      </w:r>
      <w:r w:rsidR="00395723">
        <w:rPr>
          <w:color w:val="202020"/>
          <w:sz w:val="28"/>
          <w:szCs w:val="28"/>
        </w:rPr>
        <w:t>от</w:t>
      </w:r>
      <w:r w:rsidR="00395723">
        <w:rPr>
          <w:bCs/>
          <w:sz w:val="28"/>
          <w:szCs w:val="28"/>
        </w:rPr>
        <w:t xml:space="preserve"> </w:t>
      </w:r>
      <w:r w:rsidR="00395723" w:rsidRPr="0031634E">
        <w:rPr>
          <w:color w:val="030000"/>
          <w:sz w:val="28"/>
          <w:szCs w:val="28"/>
        </w:rPr>
        <w:t>0</w:t>
      </w:r>
      <w:r w:rsidR="00395723">
        <w:rPr>
          <w:color w:val="030000"/>
          <w:sz w:val="28"/>
          <w:szCs w:val="28"/>
        </w:rPr>
        <w:t>1</w:t>
      </w:r>
      <w:r w:rsidR="00395723" w:rsidRPr="0031634E">
        <w:rPr>
          <w:color w:val="030000"/>
          <w:sz w:val="28"/>
          <w:szCs w:val="28"/>
        </w:rPr>
        <w:t>.12.2021 №</w:t>
      </w:r>
      <w:r w:rsidR="00395723">
        <w:rPr>
          <w:color w:val="030000"/>
          <w:sz w:val="28"/>
          <w:szCs w:val="28"/>
        </w:rPr>
        <w:t xml:space="preserve"> 12</w:t>
      </w:r>
      <w:r w:rsidR="00395723" w:rsidRPr="0031634E">
        <w:rPr>
          <w:color w:val="030000"/>
          <w:sz w:val="28"/>
          <w:szCs w:val="28"/>
        </w:rPr>
        <w:t>-</w:t>
      </w:r>
      <w:r w:rsidR="00395723">
        <w:rPr>
          <w:color w:val="030000"/>
          <w:sz w:val="28"/>
          <w:szCs w:val="28"/>
        </w:rPr>
        <w:t>79</w:t>
      </w:r>
      <w:r w:rsidR="00395723" w:rsidRPr="0031634E">
        <w:rPr>
          <w:color w:val="030000"/>
          <w:sz w:val="28"/>
          <w:szCs w:val="28"/>
        </w:rPr>
        <w:t xml:space="preserve"> Р</w:t>
      </w:r>
      <w:r w:rsidR="00395723">
        <w:rPr>
          <w:color w:val="030000"/>
          <w:sz w:val="28"/>
          <w:szCs w:val="28"/>
        </w:rPr>
        <w:t xml:space="preserve"> </w:t>
      </w:r>
      <w:r w:rsidR="00395723" w:rsidRPr="00A729C6">
        <w:rPr>
          <w:sz w:val="28"/>
          <w:szCs w:val="28"/>
        </w:rPr>
        <w:t xml:space="preserve">«О </w:t>
      </w:r>
      <w:r w:rsidR="00395723">
        <w:rPr>
          <w:sz w:val="28"/>
          <w:szCs w:val="28"/>
        </w:rPr>
        <w:t>районном</w:t>
      </w:r>
      <w:r w:rsidR="00395723" w:rsidRPr="00A729C6">
        <w:rPr>
          <w:sz w:val="28"/>
          <w:szCs w:val="28"/>
        </w:rPr>
        <w:t xml:space="preserve"> бюджете на 20</w:t>
      </w:r>
      <w:r w:rsidR="00395723">
        <w:rPr>
          <w:sz w:val="28"/>
          <w:szCs w:val="28"/>
        </w:rPr>
        <w:t>22</w:t>
      </w:r>
      <w:r w:rsidR="00395723" w:rsidRPr="00A729C6">
        <w:rPr>
          <w:sz w:val="28"/>
          <w:szCs w:val="28"/>
        </w:rPr>
        <w:t xml:space="preserve"> год и</w:t>
      </w:r>
      <w:r w:rsidR="00395723" w:rsidRPr="00A729C6">
        <w:rPr>
          <w:sz w:val="28"/>
          <w:szCs w:val="28"/>
          <w:lang w:val="en-US"/>
        </w:rPr>
        <w:t> </w:t>
      </w:r>
      <w:r w:rsidR="00395723" w:rsidRPr="00A729C6">
        <w:rPr>
          <w:sz w:val="28"/>
          <w:szCs w:val="28"/>
        </w:rPr>
        <w:t>плановый период 202</w:t>
      </w:r>
      <w:r w:rsidR="00395723">
        <w:rPr>
          <w:sz w:val="28"/>
          <w:szCs w:val="28"/>
        </w:rPr>
        <w:t>3</w:t>
      </w:r>
      <w:r w:rsidR="00395723" w:rsidRPr="00A729C6">
        <w:rPr>
          <w:sz w:val="28"/>
          <w:szCs w:val="28"/>
        </w:rPr>
        <w:t xml:space="preserve"> - 202</w:t>
      </w:r>
      <w:r w:rsidR="00395723">
        <w:rPr>
          <w:sz w:val="28"/>
          <w:szCs w:val="28"/>
        </w:rPr>
        <w:t>4</w:t>
      </w:r>
      <w:r w:rsidR="00395723" w:rsidRPr="00A729C6">
        <w:rPr>
          <w:sz w:val="28"/>
          <w:szCs w:val="28"/>
        </w:rPr>
        <w:t xml:space="preserve"> </w:t>
      </w:r>
      <w:proofErr w:type="spellStart"/>
      <w:proofErr w:type="gramStart"/>
      <w:r w:rsidR="00395723" w:rsidRPr="00A729C6">
        <w:rPr>
          <w:sz w:val="28"/>
          <w:szCs w:val="28"/>
        </w:rPr>
        <w:t>годов»</w:t>
      </w:r>
      <w:r>
        <w:rPr>
          <w:color w:val="202020"/>
          <w:sz w:val="28"/>
          <w:szCs w:val="28"/>
        </w:rPr>
        <w:t>по</w:t>
      </w:r>
      <w:proofErr w:type="spellEnd"/>
      <w:proofErr w:type="gramEnd"/>
      <w:r>
        <w:rPr>
          <w:color w:val="202020"/>
          <w:sz w:val="28"/>
          <w:szCs w:val="28"/>
        </w:rPr>
        <w:t xml:space="preserve"> </w:t>
      </w:r>
      <w:r w:rsidRPr="004C3F19">
        <w:rPr>
          <w:color w:val="202020"/>
          <w:sz w:val="28"/>
          <w:szCs w:val="28"/>
        </w:rPr>
        <w:t xml:space="preserve">разделу 0800 «Культура, кинематография» С учетом внесенных уточнений, общий объем бюджетных назначений по данному разделу  составил </w:t>
      </w:r>
      <w:r w:rsidR="004929F7" w:rsidRPr="009A5AA0">
        <w:rPr>
          <w:color w:val="000000"/>
          <w:sz w:val="28"/>
          <w:szCs w:val="28"/>
        </w:rPr>
        <w:t>66 133 591,52</w:t>
      </w:r>
      <w:r w:rsidRPr="004C3F19">
        <w:rPr>
          <w:color w:val="202020"/>
          <w:sz w:val="28"/>
          <w:szCs w:val="28"/>
        </w:rPr>
        <w:t>рублей.</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Кассовое исполнение расходов бюджета по разделу составило </w:t>
      </w:r>
      <w:r w:rsidR="004929F7" w:rsidRPr="009A5AA0">
        <w:rPr>
          <w:color w:val="000000"/>
          <w:sz w:val="28"/>
          <w:szCs w:val="28"/>
        </w:rPr>
        <w:t>66 049 620,08</w:t>
      </w:r>
      <w:r w:rsidRPr="004C3F19">
        <w:rPr>
          <w:color w:val="202020"/>
          <w:sz w:val="28"/>
          <w:szCs w:val="28"/>
        </w:rPr>
        <w:t>рублей или 89,37% от утвержденных бюджетных назначений.</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Наибольший удельный вес в общем объеме кассовых расходов </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по </w:t>
      </w:r>
      <w:proofErr w:type="gramStart"/>
      <w:r w:rsidRPr="004C3F19">
        <w:rPr>
          <w:color w:val="202020"/>
          <w:sz w:val="28"/>
          <w:szCs w:val="28"/>
        </w:rPr>
        <w:t>разделу  0800</w:t>
      </w:r>
      <w:proofErr w:type="gramEnd"/>
      <w:r w:rsidRPr="004C3F19">
        <w:rPr>
          <w:color w:val="202020"/>
          <w:sz w:val="28"/>
          <w:szCs w:val="28"/>
        </w:rPr>
        <w:t xml:space="preserve"> «Культура, кинематография»</w:t>
      </w:r>
      <w:r w:rsidRPr="004C3F19">
        <w:rPr>
          <w:rStyle w:val="ab"/>
          <w:color w:val="202020"/>
          <w:sz w:val="28"/>
          <w:szCs w:val="28"/>
        </w:rPr>
        <w:t> </w:t>
      </w:r>
      <w:r w:rsidRPr="004C3F19">
        <w:rPr>
          <w:rStyle w:val="apple-converted-space"/>
          <w:b/>
          <w:bCs/>
          <w:color w:val="202020"/>
          <w:sz w:val="28"/>
          <w:szCs w:val="28"/>
        </w:rPr>
        <w:t> </w:t>
      </w:r>
      <w:r w:rsidR="004929F7" w:rsidRPr="004C3F19">
        <w:rPr>
          <w:color w:val="202020"/>
          <w:sz w:val="28"/>
          <w:szCs w:val="28"/>
        </w:rPr>
        <w:t>в 2022</w:t>
      </w:r>
      <w:r w:rsidRPr="004C3F19">
        <w:rPr>
          <w:color w:val="202020"/>
          <w:sz w:val="28"/>
          <w:szCs w:val="28"/>
        </w:rPr>
        <w:t xml:space="preserve"> году составили расходы по подразделу «Культура» - от общего объема расходов по данному разделу.</w:t>
      </w:r>
    </w:p>
    <w:p w:rsidR="009A5AA0" w:rsidRPr="004C3F19" w:rsidRDefault="007547C4" w:rsidP="007547C4">
      <w:pPr>
        <w:pStyle w:val="a3"/>
        <w:shd w:val="clear" w:color="auto" w:fill="FFFFFF"/>
        <w:rPr>
          <w:b/>
          <w:bCs/>
          <w:color w:val="202020"/>
          <w:sz w:val="28"/>
          <w:szCs w:val="28"/>
        </w:rPr>
      </w:pPr>
      <w:r>
        <w:rPr>
          <w:color w:val="202020"/>
          <w:sz w:val="28"/>
          <w:szCs w:val="28"/>
        </w:rPr>
        <w:t xml:space="preserve">По </w:t>
      </w:r>
      <w:r w:rsidRPr="004C3F19">
        <w:rPr>
          <w:color w:val="202020"/>
          <w:sz w:val="28"/>
          <w:szCs w:val="28"/>
        </w:rPr>
        <w:t>подразделу</w:t>
      </w:r>
      <w:r w:rsidRPr="004C3F19">
        <w:rPr>
          <w:rStyle w:val="apple-converted-space"/>
          <w:color w:val="202020"/>
          <w:sz w:val="28"/>
          <w:szCs w:val="28"/>
        </w:rPr>
        <w:t> </w:t>
      </w:r>
      <w:r w:rsidRPr="004C3F19">
        <w:rPr>
          <w:rStyle w:val="ac"/>
          <w:color w:val="202020"/>
          <w:sz w:val="28"/>
          <w:szCs w:val="28"/>
        </w:rPr>
        <w:t>0801 «Культура»</w:t>
      </w:r>
      <w:r w:rsidRPr="004C3F19">
        <w:rPr>
          <w:rStyle w:val="apple-converted-space"/>
          <w:color w:val="202020"/>
          <w:sz w:val="28"/>
          <w:szCs w:val="28"/>
        </w:rPr>
        <w:t> </w:t>
      </w:r>
      <w:r w:rsidRPr="004C3F19">
        <w:rPr>
          <w:color w:val="202020"/>
          <w:sz w:val="28"/>
          <w:szCs w:val="28"/>
        </w:rPr>
        <w:t>исполнение</w:t>
      </w:r>
      <w:r w:rsidR="004929F7" w:rsidRPr="004C3F19">
        <w:rPr>
          <w:color w:val="202020"/>
          <w:sz w:val="28"/>
          <w:szCs w:val="28"/>
        </w:rPr>
        <w:t xml:space="preserve"> расходов обеспечено на уровне 9</w:t>
      </w:r>
      <w:r w:rsidRPr="004C3F19">
        <w:rPr>
          <w:color w:val="202020"/>
          <w:sz w:val="28"/>
          <w:szCs w:val="28"/>
        </w:rPr>
        <w:t xml:space="preserve">9,37 %, расходы составили </w:t>
      </w:r>
      <w:r w:rsidR="004929F7" w:rsidRPr="003B12FC">
        <w:rPr>
          <w:color w:val="000000"/>
          <w:sz w:val="28"/>
          <w:szCs w:val="28"/>
        </w:rPr>
        <w:t>  66 049 620,08</w:t>
      </w:r>
      <w:r w:rsidRPr="004C3F19">
        <w:rPr>
          <w:color w:val="202020"/>
          <w:sz w:val="28"/>
          <w:szCs w:val="28"/>
        </w:rPr>
        <w:t>рублей от утвержденных бюджетных назначений.</w:t>
      </w:r>
      <w:r w:rsidRPr="004C3F19">
        <w:rPr>
          <w:rStyle w:val="ab"/>
          <w:color w:val="202020"/>
          <w:sz w:val="28"/>
          <w:szCs w:val="28"/>
        </w:rPr>
        <w:t> </w:t>
      </w:r>
    </w:p>
    <w:p w:rsidR="007547C4" w:rsidRDefault="007547C4" w:rsidP="007547C4">
      <w:pPr>
        <w:pStyle w:val="a3"/>
        <w:shd w:val="clear" w:color="auto" w:fill="FFFFFF"/>
        <w:jc w:val="center"/>
        <w:rPr>
          <w:color w:val="202020"/>
          <w:sz w:val="28"/>
          <w:szCs w:val="28"/>
        </w:rPr>
      </w:pPr>
      <w:r>
        <w:rPr>
          <w:rStyle w:val="ab"/>
          <w:color w:val="202020"/>
          <w:sz w:val="28"/>
          <w:szCs w:val="28"/>
        </w:rPr>
        <w:t>Раздел 1000 «Социальная политика»</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Решением Совета депутатов муниципального образования </w:t>
      </w:r>
      <w:r w:rsidR="00395723" w:rsidRPr="004C3F19">
        <w:rPr>
          <w:color w:val="202020"/>
          <w:sz w:val="28"/>
          <w:szCs w:val="28"/>
        </w:rPr>
        <w:t>от</w:t>
      </w:r>
      <w:r w:rsidR="00395723" w:rsidRPr="004C3F19">
        <w:rPr>
          <w:bCs/>
          <w:sz w:val="28"/>
          <w:szCs w:val="28"/>
        </w:rPr>
        <w:t xml:space="preserve"> </w:t>
      </w:r>
      <w:r w:rsidR="00395723" w:rsidRPr="004C3F19">
        <w:rPr>
          <w:color w:val="030000"/>
          <w:sz w:val="28"/>
          <w:szCs w:val="28"/>
        </w:rPr>
        <w:t xml:space="preserve">01.12.2021 № 12-79 Р </w:t>
      </w:r>
      <w:r w:rsidR="00395723" w:rsidRPr="004C3F19">
        <w:rPr>
          <w:sz w:val="28"/>
          <w:szCs w:val="28"/>
        </w:rPr>
        <w:t>«О районном бюджете на 2022 год и</w:t>
      </w:r>
      <w:r w:rsidR="00395723" w:rsidRPr="004C3F19">
        <w:rPr>
          <w:sz w:val="28"/>
          <w:szCs w:val="28"/>
          <w:lang w:val="en-US"/>
        </w:rPr>
        <w:t> </w:t>
      </w:r>
      <w:r w:rsidR="00395723" w:rsidRPr="004C3F19">
        <w:rPr>
          <w:sz w:val="28"/>
          <w:szCs w:val="28"/>
        </w:rPr>
        <w:t>плановый период 2023 - 2024 годов»</w:t>
      </w:r>
    </w:p>
    <w:p w:rsidR="003B12FC" w:rsidRDefault="007547C4" w:rsidP="007547C4">
      <w:pPr>
        <w:pStyle w:val="a3"/>
        <w:shd w:val="clear" w:color="auto" w:fill="FFFFFF"/>
        <w:rPr>
          <w:color w:val="202020"/>
          <w:sz w:val="28"/>
          <w:szCs w:val="28"/>
        </w:rPr>
      </w:pPr>
      <w:r w:rsidRPr="004C3F19">
        <w:rPr>
          <w:color w:val="202020"/>
          <w:sz w:val="28"/>
          <w:szCs w:val="28"/>
        </w:rPr>
        <w:t xml:space="preserve">по разделу 1000 «Социальная </w:t>
      </w:r>
      <w:proofErr w:type="gramStart"/>
      <w:r w:rsidRPr="004C3F19">
        <w:rPr>
          <w:color w:val="202020"/>
          <w:sz w:val="28"/>
          <w:szCs w:val="28"/>
        </w:rPr>
        <w:t>политика»  С</w:t>
      </w:r>
      <w:proofErr w:type="gramEnd"/>
      <w:r w:rsidRPr="004C3F19">
        <w:rPr>
          <w:color w:val="202020"/>
          <w:sz w:val="28"/>
          <w:szCs w:val="28"/>
        </w:rPr>
        <w:t xml:space="preserve"> учетом внесенных уточнений, общий объем бюджетных назначений по данному разделу  составил </w:t>
      </w:r>
      <w:r w:rsidRPr="004C3F19">
        <w:rPr>
          <w:color w:val="000000"/>
          <w:sz w:val="28"/>
          <w:szCs w:val="28"/>
        </w:rPr>
        <w:t>  </w:t>
      </w:r>
      <w:r w:rsidR="004929F7" w:rsidRPr="003B12FC">
        <w:rPr>
          <w:color w:val="000000"/>
          <w:sz w:val="28"/>
          <w:szCs w:val="28"/>
        </w:rPr>
        <w:t>32 866 406,88</w:t>
      </w:r>
      <w:r w:rsidRPr="004C3F19">
        <w:rPr>
          <w:color w:val="202020"/>
          <w:sz w:val="28"/>
          <w:szCs w:val="28"/>
        </w:rPr>
        <w:t xml:space="preserve"> рублей</w:t>
      </w:r>
      <w:r w:rsidRPr="004C3F19">
        <w:rPr>
          <w:color w:val="000000"/>
          <w:sz w:val="28"/>
          <w:szCs w:val="28"/>
        </w:rPr>
        <w:t>  </w:t>
      </w:r>
      <w:r w:rsidRPr="004C3F19">
        <w:rPr>
          <w:color w:val="202020"/>
          <w:sz w:val="28"/>
          <w:szCs w:val="28"/>
        </w:rPr>
        <w:t>.</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Кассовое исполнение расходов бюджета по разделу составило </w:t>
      </w:r>
      <w:r w:rsidR="004929F7" w:rsidRPr="003B12FC">
        <w:rPr>
          <w:color w:val="000000"/>
          <w:sz w:val="28"/>
          <w:szCs w:val="28"/>
        </w:rPr>
        <w:t>31 293 987,80</w:t>
      </w:r>
      <w:proofErr w:type="gramStart"/>
      <w:r w:rsidR="004929F7" w:rsidRPr="004C3F19">
        <w:rPr>
          <w:color w:val="202020"/>
          <w:sz w:val="28"/>
          <w:szCs w:val="28"/>
        </w:rPr>
        <w:t>рублей  или</w:t>
      </w:r>
      <w:proofErr w:type="gramEnd"/>
      <w:r w:rsidR="004929F7" w:rsidRPr="004C3F19">
        <w:rPr>
          <w:color w:val="202020"/>
          <w:sz w:val="28"/>
          <w:szCs w:val="28"/>
        </w:rPr>
        <w:t xml:space="preserve"> 97</w:t>
      </w:r>
      <w:r w:rsidRPr="004C3F19">
        <w:rPr>
          <w:color w:val="202020"/>
          <w:sz w:val="28"/>
          <w:szCs w:val="28"/>
        </w:rPr>
        <w:t>,86% от утвержденных бюджетных назначений.</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В структуре раздела, основную долю расходов занимают расходы по подразделу «Социальное обслуживание населения», на которые приходится </w:t>
      </w:r>
      <w:r w:rsidR="004929F7" w:rsidRPr="004C3F19">
        <w:rPr>
          <w:color w:val="202020"/>
          <w:sz w:val="28"/>
          <w:szCs w:val="28"/>
        </w:rPr>
        <w:lastRenderedPageBreak/>
        <w:t>32</w:t>
      </w:r>
      <w:r w:rsidRPr="004C3F19">
        <w:rPr>
          <w:color w:val="202020"/>
          <w:sz w:val="28"/>
          <w:szCs w:val="28"/>
        </w:rPr>
        <w:t>641080,00 или 42,05% расходов от общего объема кассовых расходов, произведенных по данному разделу.</w:t>
      </w:r>
    </w:p>
    <w:p w:rsidR="007547C4" w:rsidRPr="004C3F19" w:rsidRDefault="007547C4" w:rsidP="007547C4">
      <w:pPr>
        <w:pStyle w:val="a3"/>
        <w:shd w:val="clear" w:color="auto" w:fill="FFFFFF"/>
        <w:rPr>
          <w:color w:val="202020"/>
          <w:sz w:val="28"/>
          <w:szCs w:val="28"/>
        </w:rPr>
      </w:pPr>
      <w:r w:rsidRPr="004C3F19">
        <w:rPr>
          <w:color w:val="202020"/>
          <w:sz w:val="28"/>
          <w:szCs w:val="28"/>
        </w:rPr>
        <w:t>По подразделу</w:t>
      </w:r>
      <w:r w:rsidRPr="004C3F19">
        <w:rPr>
          <w:rStyle w:val="apple-converted-space"/>
          <w:color w:val="202020"/>
          <w:sz w:val="28"/>
          <w:szCs w:val="28"/>
        </w:rPr>
        <w:t> </w:t>
      </w:r>
      <w:r w:rsidRPr="004C3F19">
        <w:rPr>
          <w:rStyle w:val="ac"/>
          <w:color w:val="202020"/>
          <w:sz w:val="28"/>
          <w:szCs w:val="28"/>
        </w:rPr>
        <w:t>1001 «Пенсионное обеспечение»</w:t>
      </w:r>
      <w:r w:rsidRPr="004C3F19">
        <w:rPr>
          <w:rStyle w:val="apple-converted-space"/>
          <w:color w:val="202020"/>
          <w:sz w:val="28"/>
          <w:szCs w:val="28"/>
        </w:rPr>
        <w:t> </w:t>
      </w:r>
      <w:r w:rsidRPr="004C3F19">
        <w:rPr>
          <w:color w:val="202020"/>
          <w:sz w:val="28"/>
          <w:szCs w:val="28"/>
        </w:rPr>
        <w:t xml:space="preserve">расходы исполнены в размере </w:t>
      </w:r>
      <w:r w:rsidRPr="004C3F19">
        <w:rPr>
          <w:color w:val="000000"/>
          <w:sz w:val="28"/>
          <w:szCs w:val="28"/>
        </w:rPr>
        <w:t> </w:t>
      </w:r>
      <w:r w:rsidR="004929F7" w:rsidRPr="003B12FC">
        <w:rPr>
          <w:color w:val="000000"/>
          <w:sz w:val="28"/>
          <w:szCs w:val="28"/>
        </w:rPr>
        <w:t>  1 798 636,</w:t>
      </w:r>
      <w:proofErr w:type="gramStart"/>
      <w:r w:rsidR="004929F7" w:rsidRPr="003B12FC">
        <w:rPr>
          <w:color w:val="000000"/>
          <w:sz w:val="28"/>
          <w:szCs w:val="28"/>
        </w:rPr>
        <w:t>61</w:t>
      </w:r>
      <w:r w:rsidR="004929F7" w:rsidRPr="004C3F19">
        <w:rPr>
          <w:color w:val="000000"/>
          <w:sz w:val="28"/>
          <w:szCs w:val="28"/>
        </w:rPr>
        <w:t> </w:t>
      </w:r>
      <w:r w:rsidRPr="004C3F19">
        <w:rPr>
          <w:color w:val="202020"/>
          <w:sz w:val="28"/>
          <w:szCs w:val="28"/>
        </w:rPr>
        <w:t xml:space="preserve"> рублей</w:t>
      </w:r>
      <w:proofErr w:type="gramEnd"/>
      <w:r w:rsidRPr="004C3F19">
        <w:rPr>
          <w:color w:val="202020"/>
          <w:sz w:val="28"/>
          <w:szCs w:val="28"/>
        </w:rPr>
        <w:t>, исполнение составило 97,26% от утвержденных назначений. Средства направлены на установленные пенсионным законодательством социальные выплаты к пенсиям муниципальных служащих.</w:t>
      </w:r>
    </w:p>
    <w:p w:rsidR="007547C4" w:rsidRPr="004C3F19" w:rsidRDefault="007547C4" w:rsidP="007547C4">
      <w:pPr>
        <w:pStyle w:val="a3"/>
        <w:shd w:val="clear" w:color="auto" w:fill="FFFFFF"/>
        <w:rPr>
          <w:color w:val="202020"/>
          <w:sz w:val="28"/>
          <w:szCs w:val="28"/>
        </w:rPr>
      </w:pPr>
      <w:r w:rsidRPr="004C3F19">
        <w:rPr>
          <w:color w:val="202020"/>
          <w:sz w:val="28"/>
          <w:szCs w:val="28"/>
        </w:rPr>
        <w:t>По подразделу</w:t>
      </w:r>
      <w:r w:rsidRPr="004C3F19">
        <w:rPr>
          <w:rStyle w:val="apple-converted-space"/>
          <w:color w:val="202020"/>
          <w:sz w:val="28"/>
          <w:szCs w:val="28"/>
        </w:rPr>
        <w:t> </w:t>
      </w:r>
      <w:r w:rsidRPr="004C3F19">
        <w:rPr>
          <w:rStyle w:val="ac"/>
          <w:color w:val="202020"/>
          <w:sz w:val="28"/>
          <w:szCs w:val="28"/>
        </w:rPr>
        <w:t xml:space="preserve">1003 «Социальное обеспечение </w:t>
      </w:r>
      <w:proofErr w:type="gramStart"/>
      <w:r w:rsidRPr="004C3F19">
        <w:rPr>
          <w:rStyle w:val="ac"/>
          <w:color w:val="202020"/>
          <w:sz w:val="28"/>
          <w:szCs w:val="28"/>
        </w:rPr>
        <w:t>населения»</w:t>
      </w:r>
      <w:r w:rsidRPr="004C3F19">
        <w:rPr>
          <w:color w:val="202020"/>
          <w:sz w:val="28"/>
          <w:szCs w:val="28"/>
        </w:rPr>
        <w:t>  исполнение</w:t>
      </w:r>
      <w:proofErr w:type="gramEnd"/>
      <w:r w:rsidRPr="004C3F19">
        <w:rPr>
          <w:color w:val="202020"/>
          <w:sz w:val="28"/>
          <w:szCs w:val="28"/>
        </w:rPr>
        <w:t xml:space="preserve"> расходов составило </w:t>
      </w:r>
      <w:r w:rsidR="004929F7" w:rsidRPr="003B12FC">
        <w:rPr>
          <w:color w:val="000000"/>
          <w:sz w:val="28"/>
          <w:szCs w:val="28"/>
        </w:rPr>
        <w:t>26 895 197,09</w:t>
      </w:r>
      <w:r w:rsidRPr="004C3F19">
        <w:rPr>
          <w:color w:val="202020"/>
          <w:sz w:val="28"/>
          <w:szCs w:val="28"/>
        </w:rPr>
        <w:t>рублей или 33,31 от утвержденных бюджетных назначений по разделу. </w:t>
      </w:r>
    </w:p>
    <w:p w:rsidR="007547C4" w:rsidRPr="004C3F19" w:rsidRDefault="007547C4" w:rsidP="007547C4">
      <w:pPr>
        <w:pStyle w:val="a3"/>
        <w:shd w:val="clear" w:color="auto" w:fill="FFFFFF"/>
        <w:rPr>
          <w:color w:val="202020"/>
          <w:sz w:val="28"/>
          <w:szCs w:val="28"/>
        </w:rPr>
      </w:pPr>
      <w:r w:rsidRPr="004C3F19">
        <w:rPr>
          <w:color w:val="202020"/>
          <w:sz w:val="28"/>
          <w:szCs w:val="28"/>
        </w:rPr>
        <w:t>По подразделу</w:t>
      </w:r>
      <w:r w:rsidRPr="004C3F19">
        <w:rPr>
          <w:rStyle w:val="apple-converted-space"/>
          <w:color w:val="202020"/>
          <w:sz w:val="28"/>
          <w:szCs w:val="28"/>
        </w:rPr>
        <w:t> </w:t>
      </w:r>
      <w:r w:rsidRPr="004C3F19">
        <w:rPr>
          <w:rStyle w:val="ac"/>
          <w:color w:val="202020"/>
          <w:sz w:val="28"/>
          <w:szCs w:val="28"/>
        </w:rPr>
        <w:t>1004 «Охрана семьи и детства»</w:t>
      </w:r>
      <w:r w:rsidRPr="004C3F19">
        <w:rPr>
          <w:rStyle w:val="apple-converted-space"/>
          <w:color w:val="202020"/>
          <w:sz w:val="28"/>
          <w:szCs w:val="28"/>
        </w:rPr>
        <w:t> </w:t>
      </w:r>
      <w:r w:rsidRPr="004C3F19">
        <w:rPr>
          <w:color w:val="202020"/>
          <w:sz w:val="28"/>
          <w:szCs w:val="28"/>
        </w:rPr>
        <w:t xml:space="preserve">расходы исполнены в </w:t>
      </w:r>
      <w:proofErr w:type="gramStart"/>
      <w:r w:rsidRPr="004C3F19">
        <w:rPr>
          <w:color w:val="202020"/>
          <w:sz w:val="28"/>
          <w:szCs w:val="28"/>
        </w:rPr>
        <w:t xml:space="preserve">размере  </w:t>
      </w:r>
      <w:r w:rsidR="004929F7" w:rsidRPr="003B12FC">
        <w:rPr>
          <w:color w:val="000000"/>
          <w:sz w:val="28"/>
          <w:szCs w:val="28"/>
        </w:rPr>
        <w:t>1</w:t>
      </w:r>
      <w:proofErr w:type="gramEnd"/>
      <w:r w:rsidR="004929F7" w:rsidRPr="003B12FC">
        <w:rPr>
          <w:color w:val="000000"/>
          <w:sz w:val="28"/>
          <w:szCs w:val="28"/>
        </w:rPr>
        <w:t> 894 743,15</w:t>
      </w:r>
      <w:r w:rsidRPr="004C3F19">
        <w:rPr>
          <w:color w:val="202020"/>
          <w:sz w:val="28"/>
          <w:szCs w:val="28"/>
        </w:rPr>
        <w:t>рублей или 9,03% % от утвержденных бюджетных назначений по разделу.                 </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Основной объем бюджетных ассигнований приходится </w:t>
      </w:r>
      <w:proofErr w:type="gramStart"/>
      <w:r w:rsidRPr="004C3F19">
        <w:rPr>
          <w:color w:val="202020"/>
          <w:sz w:val="28"/>
          <w:szCs w:val="28"/>
        </w:rPr>
        <w:t>на  расходы</w:t>
      </w:r>
      <w:proofErr w:type="gramEnd"/>
      <w:r w:rsidRPr="004C3F19">
        <w:rPr>
          <w:color w:val="202020"/>
          <w:sz w:val="28"/>
          <w:szCs w:val="28"/>
        </w:rPr>
        <w:t>, финансирование которых осуществляется за счет субвенций из краевого бюджета, в том числе расходы на выплаты семьям опекунов на содержание подопечных детей; расходы на выплаты компенсации части родительской платы за содержание ребенка в государственных и муниципальных учреждениях, реализующих основную общеобразовательную программу дошкольного образования; расходы на оплату труда патронатных родителей и иные расходы.</w:t>
      </w:r>
    </w:p>
    <w:p w:rsidR="007547C4" w:rsidRPr="004C3F19" w:rsidRDefault="007547C4" w:rsidP="007547C4">
      <w:pPr>
        <w:pStyle w:val="a3"/>
        <w:shd w:val="clear" w:color="auto" w:fill="FFFFFF"/>
        <w:rPr>
          <w:color w:val="202020"/>
          <w:sz w:val="28"/>
          <w:szCs w:val="28"/>
        </w:rPr>
      </w:pPr>
      <w:r w:rsidRPr="004C3F19">
        <w:rPr>
          <w:color w:val="202020"/>
          <w:sz w:val="28"/>
          <w:szCs w:val="28"/>
        </w:rPr>
        <w:t>По подразделу</w:t>
      </w:r>
      <w:r w:rsidRPr="004C3F19">
        <w:rPr>
          <w:rStyle w:val="apple-converted-space"/>
          <w:color w:val="202020"/>
          <w:sz w:val="28"/>
          <w:szCs w:val="28"/>
        </w:rPr>
        <w:t> </w:t>
      </w:r>
      <w:r w:rsidRPr="004C3F19">
        <w:rPr>
          <w:rStyle w:val="ac"/>
          <w:color w:val="202020"/>
          <w:sz w:val="28"/>
          <w:szCs w:val="28"/>
        </w:rPr>
        <w:t xml:space="preserve">1006 «Другие вопросы в области социальной </w:t>
      </w:r>
      <w:proofErr w:type="gramStart"/>
      <w:r w:rsidRPr="004C3F19">
        <w:rPr>
          <w:rStyle w:val="ac"/>
          <w:color w:val="202020"/>
          <w:sz w:val="28"/>
          <w:szCs w:val="28"/>
        </w:rPr>
        <w:t>политики»</w:t>
      </w:r>
      <w:r w:rsidRPr="004C3F19">
        <w:rPr>
          <w:color w:val="202020"/>
          <w:sz w:val="28"/>
          <w:szCs w:val="28"/>
        </w:rPr>
        <w:t>  исполнение</w:t>
      </w:r>
      <w:proofErr w:type="gramEnd"/>
      <w:r w:rsidRPr="004C3F19">
        <w:rPr>
          <w:color w:val="202020"/>
          <w:sz w:val="28"/>
          <w:szCs w:val="28"/>
        </w:rPr>
        <w:t xml:space="preserve"> расходов составило  </w:t>
      </w:r>
      <w:r w:rsidRPr="004C3F19">
        <w:rPr>
          <w:color w:val="000000"/>
          <w:sz w:val="28"/>
          <w:szCs w:val="28"/>
        </w:rPr>
        <w:t>636 732,95</w:t>
      </w:r>
      <w:r w:rsidRPr="004C3F19">
        <w:rPr>
          <w:color w:val="202020"/>
          <w:sz w:val="28"/>
          <w:szCs w:val="28"/>
        </w:rPr>
        <w:t>рублей или 9,88% от утвержденных бюджетных назначений по разделу. </w:t>
      </w:r>
    </w:p>
    <w:p w:rsidR="007547C4" w:rsidRDefault="007547C4" w:rsidP="007547C4">
      <w:pPr>
        <w:pStyle w:val="a3"/>
        <w:shd w:val="clear" w:color="auto" w:fill="FFFFFF"/>
        <w:rPr>
          <w:color w:val="202020"/>
          <w:sz w:val="28"/>
          <w:szCs w:val="28"/>
        </w:rPr>
      </w:pPr>
      <w:r>
        <w:rPr>
          <w:rStyle w:val="ab"/>
          <w:color w:val="202020"/>
          <w:sz w:val="28"/>
          <w:szCs w:val="28"/>
        </w:rPr>
        <w:t>                   Раздел 1100 «Физическая культура и спорт»</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Решением Совета депутатов муниципального образования </w:t>
      </w:r>
      <w:r w:rsidR="00395723" w:rsidRPr="004C3F19">
        <w:rPr>
          <w:color w:val="202020"/>
          <w:sz w:val="28"/>
          <w:szCs w:val="28"/>
        </w:rPr>
        <w:t>от</w:t>
      </w:r>
      <w:r w:rsidR="00395723" w:rsidRPr="004C3F19">
        <w:rPr>
          <w:bCs/>
          <w:sz w:val="28"/>
          <w:szCs w:val="28"/>
        </w:rPr>
        <w:t xml:space="preserve"> </w:t>
      </w:r>
      <w:r w:rsidR="00395723" w:rsidRPr="004C3F19">
        <w:rPr>
          <w:color w:val="030000"/>
          <w:sz w:val="28"/>
          <w:szCs w:val="28"/>
        </w:rPr>
        <w:t xml:space="preserve">01.12.2021 № 12-79 Р </w:t>
      </w:r>
      <w:r w:rsidR="00395723" w:rsidRPr="004C3F19">
        <w:rPr>
          <w:sz w:val="28"/>
          <w:szCs w:val="28"/>
        </w:rPr>
        <w:t>«О районном бюджете на 2022 год и</w:t>
      </w:r>
      <w:r w:rsidR="00395723" w:rsidRPr="004C3F19">
        <w:rPr>
          <w:sz w:val="28"/>
          <w:szCs w:val="28"/>
          <w:lang w:val="en-US"/>
        </w:rPr>
        <w:t> </w:t>
      </w:r>
      <w:r w:rsidR="00395723" w:rsidRPr="004C3F19">
        <w:rPr>
          <w:sz w:val="28"/>
          <w:szCs w:val="28"/>
        </w:rPr>
        <w:t xml:space="preserve">плановый период 2023 - 2024 </w:t>
      </w:r>
      <w:proofErr w:type="spellStart"/>
      <w:proofErr w:type="gramStart"/>
      <w:r w:rsidR="00395723" w:rsidRPr="004C3F19">
        <w:rPr>
          <w:sz w:val="28"/>
          <w:szCs w:val="28"/>
        </w:rPr>
        <w:t>годов»</w:t>
      </w:r>
      <w:r w:rsidRPr="004C3F19">
        <w:rPr>
          <w:color w:val="202020"/>
          <w:sz w:val="28"/>
          <w:szCs w:val="28"/>
        </w:rPr>
        <w:t>по</w:t>
      </w:r>
      <w:proofErr w:type="spellEnd"/>
      <w:proofErr w:type="gramEnd"/>
      <w:r w:rsidRPr="004C3F19">
        <w:rPr>
          <w:color w:val="202020"/>
          <w:sz w:val="28"/>
          <w:szCs w:val="28"/>
        </w:rPr>
        <w:t xml:space="preserve"> разделу 1100 «Физическая культура и спорт»  С учетом внесенных уточнений, общий объем бюджетных назначений по данному разделу составил </w:t>
      </w:r>
      <w:r w:rsidRPr="004C3F19">
        <w:rPr>
          <w:color w:val="000000"/>
          <w:sz w:val="28"/>
          <w:szCs w:val="28"/>
        </w:rPr>
        <w:t>  </w:t>
      </w:r>
      <w:r w:rsidR="004929F7" w:rsidRPr="003B12FC">
        <w:rPr>
          <w:color w:val="000000"/>
          <w:sz w:val="28"/>
          <w:szCs w:val="28"/>
        </w:rPr>
        <w:t>14 476 225,86</w:t>
      </w:r>
      <w:r w:rsidRPr="004C3F19">
        <w:rPr>
          <w:color w:val="202020"/>
          <w:sz w:val="28"/>
          <w:szCs w:val="28"/>
        </w:rPr>
        <w:t>рублей.</w:t>
      </w:r>
    </w:p>
    <w:p w:rsidR="007547C4" w:rsidRDefault="007547C4" w:rsidP="007547C4">
      <w:pPr>
        <w:pStyle w:val="a3"/>
        <w:shd w:val="clear" w:color="auto" w:fill="FFFFFF"/>
        <w:rPr>
          <w:color w:val="202020"/>
          <w:sz w:val="28"/>
          <w:szCs w:val="28"/>
        </w:rPr>
      </w:pPr>
      <w:r w:rsidRPr="004C3F19">
        <w:rPr>
          <w:color w:val="202020"/>
          <w:sz w:val="28"/>
          <w:szCs w:val="28"/>
        </w:rPr>
        <w:t xml:space="preserve">Кассовое исполнение расходов бюджета по разделу составило </w:t>
      </w:r>
      <w:r w:rsidRPr="004C3F19">
        <w:rPr>
          <w:color w:val="000000"/>
          <w:sz w:val="28"/>
          <w:szCs w:val="28"/>
        </w:rPr>
        <w:t>  </w:t>
      </w:r>
      <w:r w:rsidR="005C197F" w:rsidRPr="003B12FC">
        <w:rPr>
          <w:color w:val="000000"/>
          <w:sz w:val="28"/>
          <w:szCs w:val="28"/>
        </w:rPr>
        <w:t>10 563 239,39</w:t>
      </w:r>
      <w:r w:rsidR="005C197F" w:rsidRPr="004C3F19">
        <w:rPr>
          <w:color w:val="202020"/>
          <w:sz w:val="28"/>
          <w:szCs w:val="28"/>
        </w:rPr>
        <w:t>рублей или 93</w:t>
      </w:r>
      <w:r w:rsidRPr="004C3F19">
        <w:rPr>
          <w:color w:val="202020"/>
          <w:sz w:val="28"/>
          <w:szCs w:val="28"/>
        </w:rPr>
        <w:t>,72% от утвержденных</w:t>
      </w:r>
      <w:r>
        <w:rPr>
          <w:color w:val="202020"/>
          <w:sz w:val="28"/>
          <w:szCs w:val="28"/>
        </w:rPr>
        <w:t xml:space="preserve"> бюджетных назначений.  </w:t>
      </w:r>
    </w:p>
    <w:p w:rsidR="007547C4" w:rsidRDefault="007547C4" w:rsidP="007547C4">
      <w:pPr>
        <w:pStyle w:val="a3"/>
        <w:shd w:val="clear" w:color="auto" w:fill="FFFFFF"/>
        <w:rPr>
          <w:color w:val="202020"/>
          <w:sz w:val="28"/>
          <w:szCs w:val="28"/>
        </w:rPr>
      </w:pPr>
      <w:r>
        <w:rPr>
          <w:color w:val="202020"/>
          <w:sz w:val="28"/>
          <w:szCs w:val="28"/>
        </w:rPr>
        <w:t> </w:t>
      </w:r>
      <w:r>
        <w:rPr>
          <w:rStyle w:val="ab"/>
          <w:color w:val="202020"/>
          <w:sz w:val="28"/>
          <w:szCs w:val="28"/>
        </w:rPr>
        <w:t>Раздел 1400 «Межбюджетные трансферты общего характера      </w:t>
      </w:r>
    </w:p>
    <w:p w:rsidR="007547C4" w:rsidRDefault="007547C4" w:rsidP="007547C4">
      <w:pPr>
        <w:pStyle w:val="a3"/>
        <w:shd w:val="clear" w:color="auto" w:fill="FFFFFF"/>
        <w:rPr>
          <w:color w:val="202020"/>
          <w:sz w:val="28"/>
          <w:szCs w:val="28"/>
        </w:rPr>
      </w:pPr>
      <w:r>
        <w:rPr>
          <w:rStyle w:val="ab"/>
          <w:color w:val="202020"/>
          <w:sz w:val="28"/>
          <w:szCs w:val="28"/>
        </w:rPr>
        <w:t>       бюджетам субъектов РФ и муниципальных образований»</w:t>
      </w:r>
    </w:p>
    <w:p w:rsidR="007547C4" w:rsidRDefault="007547C4" w:rsidP="007547C4">
      <w:pPr>
        <w:pStyle w:val="a3"/>
        <w:shd w:val="clear" w:color="auto" w:fill="FFFFFF"/>
        <w:rPr>
          <w:color w:val="202020"/>
          <w:sz w:val="28"/>
          <w:szCs w:val="28"/>
        </w:rPr>
      </w:pPr>
      <w:r>
        <w:rPr>
          <w:color w:val="202020"/>
          <w:sz w:val="28"/>
          <w:szCs w:val="28"/>
        </w:rPr>
        <w:lastRenderedPageBreak/>
        <w:t> </w:t>
      </w:r>
    </w:p>
    <w:p w:rsidR="007547C4" w:rsidRPr="004C3F19" w:rsidRDefault="007547C4" w:rsidP="007547C4">
      <w:pPr>
        <w:pStyle w:val="a3"/>
        <w:shd w:val="clear" w:color="auto" w:fill="FFFFFF"/>
        <w:rPr>
          <w:color w:val="202020"/>
          <w:sz w:val="28"/>
          <w:szCs w:val="28"/>
        </w:rPr>
      </w:pPr>
      <w:r w:rsidRPr="004C3F19">
        <w:rPr>
          <w:color w:val="202020"/>
          <w:sz w:val="28"/>
          <w:szCs w:val="28"/>
        </w:rPr>
        <w:t xml:space="preserve">Решением Совета депутатов муниципального образования </w:t>
      </w:r>
      <w:r w:rsidR="00395723" w:rsidRPr="004C3F19">
        <w:rPr>
          <w:color w:val="202020"/>
          <w:sz w:val="28"/>
          <w:szCs w:val="28"/>
        </w:rPr>
        <w:t>от</w:t>
      </w:r>
      <w:r w:rsidR="00395723" w:rsidRPr="004C3F19">
        <w:rPr>
          <w:bCs/>
          <w:sz w:val="28"/>
          <w:szCs w:val="28"/>
        </w:rPr>
        <w:t xml:space="preserve"> </w:t>
      </w:r>
      <w:r w:rsidR="00395723" w:rsidRPr="004C3F19">
        <w:rPr>
          <w:color w:val="030000"/>
          <w:sz w:val="28"/>
          <w:szCs w:val="28"/>
        </w:rPr>
        <w:t xml:space="preserve">01.12.2021 № 12-79 Р </w:t>
      </w:r>
      <w:r w:rsidR="00395723" w:rsidRPr="004C3F19">
        <w:rPr>
          <w:sz w:val="28"/>
          <w:szCs w:val="28"/>
        </w:rPr>
        <w:t>«О районном бюджете на 2022 год и</w:t>
      </w:r>
      <w:r w:rsidR="00395723" w:rsidRPr="004C3F19">
        <w:rPr>
          <w:sz w:val="28"/>
          <w:szCs w:val="28"/>
          <w:lang w:val="en-US"/>
        </w:rPr>
        <w:t> </w:t>
      </w:r>
      <w:r w:rsidR="00395723" w:rsidRPr="004C3F19">
        <w:rPr>
          <w:sz w:val="28"/>
          <w:szCs w:val="28"/>
        </w:rPr>
        <w:t xml:space="preserve">плановый период 2023 - 2024 </w:t>
      </w:r>
      <w:proofErr w:type="spellStart"/>
      <w:proofErr w:type="gramStart"/>
      <w:r w:rsidR="00395723" w:rsidRPr="004C3F19">
        <w:rPr>
          <w:sz w:val="28"/>
          <w:szCs w:val="28"/>
        </w:rPr>
        <w:t>годов»</w:t>
      </w:r>
      <w:r w:rsidRPr="004C3F19">
        <w:rPr>
          <w:color w:val="202020"/>
          <w:sz w:val="28"/>
          <w:szCs w:val="28"/>
        </w:rPr>
        <w:t>по</w:t>
      </w:r>
      <w:proofErr w:type="spellEnd"/>
      <w:proofErr w:type="gramEnd"/>
      <w:r w:rsidRPr="004C3F19">
        <w:rPr>
          <w:color w:val="202020"/>
          <w:sz w:val="28"/>
          <w:szCs w:val="28"/>
        </w:rPr>
        <w:t xml:space="preserve"> разделу 1400 «Межбюджетные трансферты общего характера бюджетам субъектов РФ и муниципальных образований»  бюджетные назначения  с учетом внесенных уточнений, общий объем бюджетных назначений по данному разделу  составил  </w:t>
      </w:r>
      <w:r w:rsidRPr="004C3F19">
        <w:rPr>
          <w:color w:val="000000"/>
          <w:sz w:val="28"/>
          <w:szCs w:val="28"/>
        </w:rPr>
        <w:t>  </w:t>
      </w:r>
      <w:r w:rsidR="005C197F" w:rsidRPr="003B12FC">
        <w:rPr>
          <w:color w:val="000000"/>
          <w:sz w:val="28"/>
          <w:szCs w:val="28"/>
        </w:rPr>
        <w:t>76 187 017,00</w:t>
      </w:r>
      <w:r w:rsidRPr="004C3F19">
        <w:rPr>
          <w:color w:val="202020"/>
          <w:sz w:val="28"/>
          <w:szCs w:val="28"/>
        </w:rPr>
        <w:t>рублей.</w:t>
      </w:r>
    </w:p>
    <w:p w:rsidR="007547C4" w:rsidRPr="004C3F19" w:rsidRDefault="007547C4" w:rsidP="007547C4">
      <w:pPr>
        <w:pStyle w:val="a3"/>
        <w:shd w:val="clear" w:color="auto" w:fill="FFFFFF"/>
        <w:rPr>
          <w:rStyle w:val="ab"/>
          <w:rFonts w:ascii="Arial" w:hAnsi="Arial" w:cs="Arial"/>
          <w:color w:val="202020"/>
          <w:sz w:val="28"/>
          <w:szCs w:val="28"/>
        </w:rPr>
      </w:pPr>
      <w:r w:rsidRPr="004C3F19">
        <w:rPr>
          <w:sz w:val="28"/>
          <w:szCs w:val="28"/>
        </w:rPr>
        <w:t xml:space="preserve"> Кассовое исполнение расходов бюджета по разделу составило </w:t>
      </w:r>
      <w:r w:rsidRPr="004C3F19">
        <w:rPr>
          <w:color w:val="000000"/>
          <w:sz w:val="28"/>
          <w:szCs w:val="28"/>
        </w:rPr>
        <w:t>  </w:t>
      </w:r>
      <w:r w:rsidR="005C197F" w:rsidRPr="003B12FC">
        <w:rPr>
          <w:color w:val="000000"/>
          <w:sz w:val="28"/>
          <w:szCs w:val="28"/>
        </w:rPr>
        <w:t>75 851 017,00</w:t>
      </w:r>
      <w:r w:rsidRPr="004C3F19">
        <w:rPr>
          <w:sz w:val="28"/>
          <w:szCs w:val="28"/>
        </w:rPr>
        <w:t xml:space="preserve"> рублей или 99,92% от утвержденных бюджетных назначений.</w:t>
      </w:r>
      <w:r w:rsidRPr="004C3F19">
        <w:rPr>
          <w:rStyle w:val="ab"/>
          <w:rFonts w:ascii="Arial" w:hAnsi="Arial" w:cs="Arial"/>
          <w:color w:val="202020"/>
          <w:sz w:val="28"/>
          <w:szCs w:val="28"/>
        </w:rPr>
        <w:t> </w:t>
      </w:r>
    </w:p>
    <w:p w:rsidR="007547C4" w:rsidRDefault="007547C4" w:rsidP="007547C4">
      <w:pPr>
        <w:pStyle w:val="14"/>
        <w:ind w:firstLine="0"/>
        <w:jc w:val="center"/>
      </w:pPr>
      <w:r>
        <w:t>Дефицит (профицит) районного бюджета и источники финансирования дефицита районного бюджета. Муниципальный долг Дзержинского района</w:t>
      </w:r>
    </w:p>
    <w:p w:rsidR="007006C4" w:rsidRPr="007006C4" w:rsidRDefault="007006C4" w:rsidP="007006C4">
      <w:pPr>
        <w:rPr>
          <w:sz w:val="28"/>
          <w:szCs w:val="28"/>
        </w:rPr>
      </w:pPr>
      <w:bookmarkStart w:id="141" w:name="_Toc133142067"/>
      <w:bookmarkStart w:id="142" w:name="_Toc133289556"/>
      <w:bookmarkStart w:id="143" w:name="_Toc163379591"/>
      <w:bookmarkStart w:id="144" w:name="_Toc230525454"/>
      <w:r w:rsidRPr="007006C4">
        <w:rPr>
          <w:sz w:val="28"/>
          <w:szCs w:val="28"/>
        </w:rPr>
        <w:t>По итогам 2022 года районный бюджет исполнен с профицитом 594 954,14 рублей</w:t>
      </w:r>
      <w:bookmarkStart w:id="145" w:name="_Toc258835992"/>
      <w:r w:rsidRPr="007006C4">
        <w:rPr>
          <w:sz w:val="28"/>
          <w:szCs w:val="28"/>
        </w:rPr>
        <w:t>.</w:t>
      </w:r>
    </w:p>
    <w:p w:rsidR="007006C4" w:rsidRPr="007006C4" w:rsidRDefault="007006C4" w:rsidP="007006C4">
      <w:pPr>
        <w:rPr>
          <w:sz w:val="28"/>
          <w:szCs w:val="28"/>
        </w:rPr>
      </w:pPr>
    </w:p>
    <w:p w:rsidR="007006C4" w:rsidRPr="007006C4" w:rsidRDefault="007006C4" w:rsidP="007006C4">
      <w:pPr>
        <w:rPr>
          <w:sz w:val="28"/>
          <w:szCs w:val="28"/>
        </w:rPr>
      </w:pPr>
      <w:bookmarkStart w:id="146" w:name="_Toc132737158"/>
      <w:bookmarkEnd w:id="141"/>
      <w:bookmarkEnd w:id="142"/>
      <w:bookmarkEnd w:id="143"/>
      <w:bookmarkEnd w:id="144"/>
      <w:bookmarkEnd w:id="145"/>
      <w:r w:rsidRPr="007006C4">
        <w:rPr>
          <w:sz w:val="28"/>
          <w:szCs w:val="28"/>
        </w:rPr>
        <w:t>Остатки бюджетных средств</w:t>
      </w:r>
      <w:bookmarkEnd w:id="146"/>
      <w:r w:rsidRPr="007006C4">
        <w:rPr>
          <w:sz w:val="28"/>
          <w:szCs w:val="28"/>
        </w:rPr>
        <w:t xml:space="preserve"> </w:t>
      </w:r>
    </w:p>
    <w:p w:rsidR="007006C4" w:rsidRPr="007006C4" w:rsidRDefault="007006C4" w:rsidP="007006C4">
      <w:pPr>
        <w:rPr>
          <w:sz w:val="28"/>
          <w:szCs w:val="28"/>
        </w:rPr>
      </w:pPr>
    </w:p>
    <w:p w:rsidR="007006C4" w:rsidRPr="007006C4" w:rsidRDefault="007006C4" w:rsidP="007006C4">
      <w:pPr>
        <w:rPr>
          <w:sz w:val="28"/>
          <w:szCs w:val="28"/>
        </w:rPr>
      </w:pPr>
      <w:r w:rsidRPr="007006C4">
        <w:rPr>
          <w:sz w:val="28"/>
          <w:szCs w:val="28"/>
        </w:rPr>
        <w:t>Остатки средств на счете районного бюджета по состоянию на 01.01.2022 года составили – 17 843 154,19 рублей.</w:t>
      </w:r>
    </w:p>
    <w:p w:rsidR="007006C4" w:rsidRPr="007006C4" w:rsidRDefault="007006C4" w:rsidP="007006C4">
      <w:pPr>
        <w:rPr>
          <w:sz w:val="28"/>
          <w:szCs w:val="28"/>
        </w:rPr>
      </w:pPr>
      <w:r w:rsidRPr="007006C4">
        <w:rPr>
          <w:sz w:val="28"/>
          <w:szCs w:val="28"/>
        </w:rPr>
        <w:t>Остатки средств на счете районного бюджета по состоянию на 01.01.2023 года составили – 18 743 800,35 рублей, в том числе:</w:t>
      </w:r>
    </w:p>
    <w:p w:rsidR="007006C4" w:rsidRPr="007006C4" w:rsidRDefault="007006C4" w:rsidP="007006C4">
      <w:pPr>
        <w:rPr>
          <w:sz w:val="28"/>
          <w:szCs w:val="28"/>
        </w:rPr>
      </w:pPr>
      <w:r w:rsidRPr="007006C4">
        <w:rPr>
          <w:sz w:val="28"/>
          <w:szCs w:val="28"/>
        </w:rPr>
        <w:t>- остатки целевых средств в сумме 8 540 745,04 рублей, из них федеральных – 0 рублей;</w:t>
      </w:r>
    </w:p>
    <w:p w:rsidR="007006C4" w:rsidRPr="007006C4" w:rsidRDefault="007006C4" w:rsidP="007006C4">
      <w:pPr>
        <w:rPr>
          <w:sz w:val="28"/>
          <w:szCs w:val="28"/>
        </w:rPr>
      </w:pPr>
      <w:r w:rsidRPr="007006C4">
        <w:rPr>
          <w:sz w:val="28"/>
          <w:szCs w:val="28"/>
        </w:rPr>
        <w:t>- остатки собственных средств районного бюджета в сумме 10 203 055,31 рублей.</w:t>
      </w:r>
    </w:p>
    <w:tbl>
      <w:tblPr>
        <w:tblW w:w="8945" w:type="dxa"/>
        <w:tblLook w:val="04A0" w:firstRow="1" w:lastRow="0" w:firstColumn="1" w:lastColumn="0" w:noHBand="0" w:noVBand="1"/>
      </w:tblPr>
      <w:tblGrid>
        <w:gridCol w:w="2694"/>
        <w:gridCol w:w="2126"/>
        <w:gridCol w:w="1984"/>
        <w:gridCol w:w="2133"/>
        <w:gridCol w:w="8"/>
      </w:tblGrid>
      <w:tr w:rsidR="00146AD9" w:rsidRPr="00146AD9" w:rsidTr="007006C4">
        <w:trPr>
          <w:trHeight w:val="300"/>
        </w:trPr>
        <w:tc>
          <w:tcPr>
            <w:tcW w:w="4820" w:type="dxa"/>
            <w:gridSpan w:val="2"/>
            <w:tcBorders>
              <w:top w:val="nil"/>
              <w:left w:val="nil"/>
              <w:bottom w:val="nil"/>
              <w:right w:val="nil"/>
            </w:tcBorders>
            <w:shd w:val="clear" w:color="auto" w:fill="auto"/>
            <w:vAlign w:val="center"/>
            <w:hideMark/>
          </w:tcPr>
          <w:p w:rsidR="00146AD9" w:rsidRPr="00146AD9" w:rsidRDefault="00146AD9" w:rsidP="00146AD9">
            <w:pPr>
              <w:jc w:val="center"/>
              <w:rPr>
                <w:b/>
                <w:bCs/>
                <w:color w:val="000000"/>
                <w:sz w:val="28"/>
                <w:szCs w:val="28"/>
              </w:rPr>
            </w:pPr>
            <w:r w:rsidRPr="00146AD9">
              <w:rPr>
                <w:b/>
                <w:bCs/>
                <w:color w:val="000000"/>
                <w:sz w:val="28"/>
                <w:szCs w:val="28"/>
              </w:rPr>
              <w:t xml:space="preserve"> Источники финансирования дефицита бюджета</w:t>
            </w:r>
          </w:p>
        </w:tc>
        <w:tc>
          <w:tcPr>
            <w:tcW w:w="4125" w:type="dxa"/>
            <w:gridSpan w:val="3"/>
            <w:tcBorders>
              <w:top w:val="nil"/>
              <w:left w:val="nil"/>
              <w:bottom w:val="nil"/>
              <w:right w:val="nil"/>
            </w:tcBorders>
            <w:shd w:val="clear" w:color="auto" w:fill="auto"/>
            <w:noWrap/>
            <w:vAlign w:val="bottom"/>
            <w:hideMark/>
          </w:tcPr>
          <w:p w:rsidR="00146AD9" w:rsidRPr="00146AD9" w:rsidRDefault="00146AD9" w:rsidP="00146AD9">
            <w:pPr>
              <w:jc w:val="center"/>
              <w:rPr>
                <w:b/>
                <w:bCs/>
                <w:color w:val="000000"/>
                <w:sz w:val="28"/>
                <w:szCs w:val="28"/>
              </w:rPr>
            </w:pPr>
          </w:p>
        </w:tc>
      </w:tr>
      <w:tr w:rsidR="00146AD9" w:rsidRPr="00146AD9" w:rsidTr="007006C4">
        <w:trPr>
          <w:gridAfter w:val="1"/>
          <w:wAfter w:w="8" w:type="dxa"/>
          <w:trHeight w:val="58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AD9" w:rsidRPr="00146AD9" w:rsidRDefault="00146AD9" w:rsidP="00146AD9">
            <w:pPr>
              <w:jc w:val="center"/>
              <w:rPr>
                <w:color w:val="000000"/>
                <w:sz w:val="28"/>
                <w:szCs w:val="28"/>
              </w:rPr>
            </w:pPr>
            <w:r w:rsidRPr="00146AD9">
              <w:rPr>
                <w:color w:val="000000"/>
                <w:sz w:val="28"/>
                <w:szCs w:val="28"/>
              </w:rPr>
              <w:t>Наименование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46AD9" w:rsidRPr="00146AD9" w:rsidRDefault="00146AD9" w:rsidP="00146AD9">
            <w:pPr>
              <w:jc w:val="center"/>
              <w:rPr>
                <w:color w:val="000000"/>
                <w:sz w:val="28"/>
                <w:szCs w:val="28"/>
              </w:rPr>
            </w:pPr>
            <w:r w:rsidRPr="00146AD9">
              <w:rPr>
                <w:color w:val="000000"/>
                <w:sz w:val="28"/>
                <w:szCs w:val="28"/>
              </w:rPr>
              <w:t>Утвержденные бюджетные назначения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6AD9" w:rsidRPr="00146AD9" w:rsidRDefault="00146AD9" w:rsidP="00146AD9">
            <w:pPr>
              <w:jc w:val="center"/>
              <w:rPr>
                <w:color w:val="000000"/>
                <w:sz w:val="28"/>
                <w:szCs w:val="28"/>
              </w:rPr>
            </w:pPr>
            <w:r w:rsidRPr="00146AD9">
              <w:rPr>
                <w:color w:val="000000"/>
                <w:sz w:val="28"/>
                <w:szCs w:val="28"/>
              </w:rPr>
              <w:t xml:space="preserve"> Исполнено </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146AD9" w:rsidRPr="00146AD9" w:rsidRDefault="00146AD9" w:rsidP="00146AD9">
            <w:pPr>
              <w:jc w:val="center"/>
              <w:rPr>
                <w:color w:val="000000"/>
                <w:sz w:val="28"/>
                <w:szCs w:val="28"/>
              </w:rPr>
            </w:pPr>
            <w:r w:rsidRPr="00146AD9">
              <w:rPr>
                <w:color w:val="000000"/>
                <w:sz w:val="28"/>
                <w:szCs w:val="28"/>
              </w:rPr>
              <w:t>Неисполненные назначения</w:t>
            </w:r>
          </w:p>
        </w:tc>
      </w:tr>
      <w:tr w:rsidR="00146AD9" w:rsidRPr="00146AD9" w:rsidTr="007006C4">
        <w:trPr>
          <w:gridAfter w:val="1"/>
          <w:wAfter w:w="8" w:type="dxa"/>
          <w:trHeight w:val="30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146AD9" w:rsidRPr="00146AD9" w:rsidRDefault="00146AD9" w:rsidP="00146AD9">
            <w:pPr>
              <w:jc w:val="center"/>
              <w:rPr>
                <w:color w:val="000000"/>
                <w:sz w:val="28"/>
                <w:szCs w:val="28"/>
              </w:rPr>
            </w:pPr>
            <w:r w:rsidRPr="00146AD9">
              <w:rPr>
                <w:color w:val="000000"/>
                <w:sz w:val="28"/>
                <w:szCs w:val="28"/>
              </w:rPr>
              <w:t>1</w:t>
            </w:r>
          </w:p>
        </w:tc>
        <w:tc>
          <w:tcPr>
            <w:tcW w:w="2126" w:type="dxa"/>
            <w:tcBorders>
              <w:top w:val="nil"/>
              <w:left w:val="nil"/>
              <w:bottom w:val="single" w:sz="4" w:space="0" w:color="000000"/>
              <w:right w:val="single" w:sz="4" w:space="0" w:color="000000"/>
            </w:tcBorders>
            <w:shd w:val="clear" w:color="auto" w:fill="auto"/>
            <w:vAlign w:val="center"/>
            <w:hideMark/>
          </w:tcPr>
          <w:p w:rsidR="00146AD9" w:rsidRPr="00146AD9" w:rsidRDefault="007006C4" w:rsidP="00146AD9">
            <w:pPr>
              <w:jc w:val="center"/>
              <w:rPr>
                <w:color w:val="000000"/>
                <w:sz w:val="28"/>
                <w:szCs w:val="28"/>
              </w:rPr>
            </w:pPr>
            <w:r>
              <w:rPr>
                <w:color w:val="000000"/>
                <w:sz w:val="28"/>
                <w:szCs w:val="28"/>
              </w:rPr>
              <w:t>2</w:t>
            </w:r>
          </w:p>
        </w:tc>
        <w:tc>
          <w:tcPr>
            <w:tcW w:w="1984" w:type="dxa"/>
            <w:tcBorders>
              <w:top w:val="nil"/>
              <w:left w:val="nil"/>
              <w:bottom w:val="single" w:sz="4" w:space="0" w:color="000000"/>
              <w:right w:val="single" w:sz="4" w:space="0" w:color="000000"/>
            </w:tcBorders>
            <w:shd w:val="clear" w:color="auto" w:fill="auto"/>
            <w:vAlign w:val="center"/>
            <w:hideMark/>
          </w:tcPr>
          <w:p w:rsidR="00146AD9" w:rsidRPr="00146AD9" w:rsidRDefault="007006C4" w:rsidP="00146AD9">
            <w:pPr>
              <w:jc w:val="center"/>
              <w:rPr>
                <w:color w:val="000000"/>
                <w:sz w:val="28"/>
                <w:szCs w:val="28"/>
              </w:rPr>
            </w:pPr>
            <w:r>
              <w:rPr>
                <w:color w:val="000000"/>
                <w:sz w:val="28"/>
                <w:szCs w:val="28"/>
                <w:lang w:val="en-US"/>
              </w:rPr>
              <w:t>3</w:t>
            </w:r>
            <w:r w:rsidR="00146AD9" w:rsidRPr="00146AD9">
              <w:rPr>
                <w:color w:val="000000"/>
                <w:sz w:val="28"/>
                <w:szCs w:val="28"/>
              </w:rPr>
              <w:t xml:space="preserve">  </w:t>
            </w:r>
            <w:r>
              <w:rPr>
                <w:color w:val="000000"/>
                <w:sz w:val="28"/>
                <w:szCs w:val="28"/>
              </w:rPr>
              <w:t xml:space="preserve">                           </w:t>
            </w:r>
            <w:r w:rsidR="00146AD9" w:rsidRPr="00146AD9">
              <w:rPr>
                <w:color w:val="000000"/>
                <w:sz w:val="28"/>
                <w:szCs w:val="28"/>
              </w:rPr>
              <w:t xml:space="preserve">  </w:t>
            </w:r>
          </w:p>
        </w:tc>
        <w:tc>
          <w:tcPr>
            <w:tcW w:w="2133" w:type="dxa"/>
            <w:tcBorders>
              <w:top w:val="nil"/>
              <w:left w:val="nil"/>
              <w:bottom w:val="single" w:sz="4" w:space="0" w:color="000000"/>
              <w:right w:val="single" w:sz="4" w:space="0" w:color="000000"/>
            </w:tcBorders>
            <w:shd w:val="clear" w:color="auto" w:fill="auto"/>
            <w:vAlign w:val="center"/>
            <w:hideMark/>
          </w:tcPr>
          <w:p w:rsidR="00146AD9" w:rsidRPr="00146AD9" w:rsidRDefault="007006C4" w:rsidP="00146AD9">
            <w:pPr>
              <w:jc w:val="center"/>
              <w:rPr>
                <w:color w:val="000000"/>
                <w:sz w:val="28"/>
                <w:szCs w:val="28"/>
              </w:rPr>
            </w:pPr>
            <w:r>
              <w:rPr>
                <w:color w:val="000000"/>
                <w:sz w:val="28"/>
                <w:szCs w:val="28"/>
              </w:rPr>
              <w:t>4</w:t>
            </w:r>
          </w:p>
        </w:tc>
      </w:tr>
      <w:tr w:rsidR="00146AD9" w:rsidRPr="00146AD9" w:rsidTr="007006C4">
        <w:trPr>
          <w:gridAfter w:val="1"/>
          <w:wAfter w:w="8" w:type="dxa"/>
          <w:trHeight w:val="300"/>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Источники финансирования дефицита бюджетов - всего</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19 333 864,19</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594 954,14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18738910,05</w:t>
            </w:r>
          </w:p>
        </w:tc>
      </w:tr>
      <w:tr w:rsidR="00146AD9" w:rsidRPr="00146AD9" w:rsidTr="007006C4">
        <w:trPr>
          <w:gridAfter w:val="1"/>
          <w:wAfter w:w="8" w:type="dxa"/>
          <w:trHeight w:val="64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 xml:space="preserve">          в том числе: </w:t>
            </w:r>
            <w:r w:rsidRPr="00146AD9">
              <w:rPr>
                <w:color w:val="000000"/>
                <w:sz w:val="28"/>
                <w:szCs w:val="28"/>
              </w:rPr>
              <w:br/>
              <w:t>источники внутреннего финансирования</w:t>
            </w:r>
            <w:r w:rsidRPr="00146AD9">
              <w:rPr>
                <w:color w:val="000000"/>
                <w:sz w:val="28"/>
                <w:szCs w:val="28"/>
              </w:rPr>
              <w:br/>
              <w:t xml:space="preserve">          из них: </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1 490 710,00</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1 495 600,30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-4890,3</w:t>
            </w:r>
          </w:p>
        </w:tc>
      </w:tr>
      <w:tr w:rsidR="00146AD9" w:rsidRPr="00146AD9" w:rsidTr="007006C4">
        <w:trPr>
          <w:gridAfter w:val="1"/>
          <w:wAfter w:w="8" w:type="dxa"/>
          <w:trHeight w:val="43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lastRenderedPageBreak/>
              <w:t>Бюджетные кредиты из других бюджетов бюджетной системы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1 490 710,00</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1 490 700,00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10</w:t>
            </w:r>
          </w:p>
        </w:tc>
      </w:tr>
      <w:tr w:rsidR="00146AD9" w:rsidRPr="00146AD9" w:rsidTr="007006C4">
        <w:trPr>
          <w:gridAfter w:val="1"/>
          <w:wAfter w:w="8" w:type="dxa"/>
          <w:trHeight w:val="64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Бюджетные кредиты из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1 490 710,00</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1 490 700,00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10</w:t>
            </w:r>
          </w:p>
        </w:tc>
      </w:tr>
      <w:tr w:rsidR="00146AD9" w:rsidRPr="00146AD9" w:rsidTr="007006C4">
        <w:trPr>
          <w:gridAfter w:val="1"/>
          <w:wAfter w:w="8" w:type="dxa"/>
          <w:trHeight w:val="64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Привлечение бюджетных кредитов из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4 545 010,00</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4 545 000,00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10</w:t>
            </w:r>
          </w:p>
        </w:tc>
      </w:tr>
      <w:tr w:rsidR="00146AD9" w:rsidRPr="00146AD9" w:rsidTr="007006C4">
        <w:trPr>
          <w:gridAfter w:val="1"/>
          <w:wAfter w:w="8" w:type="dxa"/>
          <w:trHeight w:val="64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bookmarkStart w:id="147" w:name="_GoBack"/>
            <w:bookmarkEnd w:id="147"/>
            <w:r w:rsidRPr="00146AD9">
              <w:rPr>
                <w:color w:val="000000"/>
                <w:sz w:val="28"/>
                <w:szCs w:val="28"/>
              </w:rPr>
              <w:t>Погашение бюджетных кредитов, полученных из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-3 054 300,00</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3 054 300,00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0</w:t>
            </w:r>
          </w:p>
        </w:tc>
      </w:tr>
      <w:tr w:rsidR="00146AD9" w:rsidRPr="00146AD9" w:rsidTr="007006C4">
        <w:trPr>
          <w:gridAfter w:val="1"/>
          <w:wAfter w:w="8" w:type="dxa"/>
          <w:trHeight w:val="85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-3 054 300,00</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3 054 300,00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0</w:t>
            </w:r>
          </w:p>
        </w:tc>
      </w:tr>
      <w:tr w:rsidR="00146AD9" w:rsidRPr="00146AD9" w:rsidTr="007006C4">
        <w:trPr>
          <w:gridAfter w:val="1"/>
          <w:wAfter w:w="8" w:type="dxa"/>
          <w:trHeight w:val="43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 xml:space="preserve">Иные источники внутреннего </w:t>
            </w:r>
            <w:r w:rsidRPr="00146AD9">
              <w:rPr>
                <w:color w:val="000000"/>
                <w:sz w:val="28"/>
                <w:szCs w:val="28"/>
              </w:rPr>
              <w:lastRenderedPageBreak/>
              <w:t>финансирования  дефицитов бюджетов</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lastRenderedPageBreak/>
              <w:t>-</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4 900,30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4 900,30   </w:t>
            </w:r>
          </w:p>
        </w:tc>
      </w:tr>
      <w:tr w:rsidR="00146AD9" w:rsidRPr="00146AD9" w:rsidTr="007006C4">
        <w:trPr>
          <w:gridAfter w:val="1"/>
          <w:wAfter w:w="8" w:type="dxa"/>
          <w:trHeight w:val="43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Бюджетные кредиты, предоставленные внутри  страны в валюте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4 900,30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4 900,30   </w:t>
            </w:r>
          </w:p>
        </w:tc>
      </w:tr>
      <w:tr w:rsidR="00146AD9" w:rsidRPr="00146AD9" w:rsidTr="007006C4">
        <w:trPr>
          <w:gridAfter w:val="1"/>
          <w:wAfter w:w="8" w:type="dxa"/>
          <w:trHeight w:val="43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Возврат бюджетных кредитов, предоставленных  внутри страны в валюте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4 900,30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4 900,30   </w:t>
            </w:r>
          </w:p>
        </w:tc>
      </w:tr>
      <w:tr w:rsidR="00146AD9" w:rsidRPr="00146AD9" w:rsidTr="007006C4">
        <w:trPr>
          <w:gridAfter w:val="1"/>
          <w:wAfter w:w="8" w:type="dxa"/>
          <w:trHeight w:val="43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Возврат бюджетных кредитов, предоставленных юридическим лицам  в валюте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4 900,30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4 900,30   </w:t>
            </w:r>
          </w:p>
        </w:tc>
      </w:tr>
      <w:tr w:rsidR="00146AD9" w:rsidRPr="00146AD9" w:rsidTr="007006C4">
        <w:trPr>
          <w:gridAfter w:val="1"/>
          <w:wAfter w:w="8" w:type="dxa"/>
          <w:trHeight w:val="64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Возврат бюджетных кредитов, предоставленных  юридическим лицам из бюджетов муниципальных  районов в валюте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4 900,30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4 900,30   </w:t>
            </w:r>
          </w:p>
        </w:tc>
      </w:tr>
      <w:tr w:rsidR="00146AD9" w:rsidRPr="00146AD9" w:rsidTr="007006C4">
        <w:trPr>
          <w:gridAfter w:val="1"/>
          <w:wAfter w:w="8" w:type="dxa"/>
          <w:trHeight w:val="300"/>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 xml:space="preserve">Изменение остатков средств </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17 843 154,19</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900 646,16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18743800,35</w:t>
            </w:r>
          </w:p>
        </w:tc>
      </w:tr>
      <w:tr w:rsidR="00146AD9" w:rsidRPr="00146AD9" w:rsidTr="007006C4">
        <w:trPr>
          <w:gridAfter w:val="1"/>
          <w:wAfter w:w="8" w:type="dxa"/>
          <w:trHeight w:val="43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Увеличение остатков средств, всего</w:t>
            </w:r>
            <w:r w:rsidRPr="00146AD9">
              <w:rPr>
                <w:color w:val="000000"/>
                <w:sz w:val="28"/>
                <w:szCs w:val="28"/>
              </w:rPr>
              <w:br/>
              <w:t xml:space="preserve">          в том числе: </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-860 963 368,40</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-867 114 422,05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6151053,65</w:t>
            </w:r>
          </w:p>
        </w:tc>
      </w:tr>
      <w:tr w:rsidR="00146AD9" w:rsidRPr="00146AD9" w:rsidTr="007006C4">
        <w:trPr>
          <w:gridAfter w:val="1"/>
          <w:wAfter w:w="8" w:type="dxa"/>
          <w:trHeight w:val="300"/>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Увеличение остатков средств бюджетов</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-860 963 368,40</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-867 114 422,05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6151053,65</w:t>
            </w:r>
          </w:p>
        </w:tc>
      </w:tr>
      <w:tr w:rsidR="00146AD9" w:rsidRPr="00146AD9" w:rsidTr="007006C4">
        <w:trPr>
          <w:gridAfter w:val="1"/>
          <w:wAfter w:w="8" w:type="dxa"/>
          <w:trHeight w:val="300"/>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Увеличение прочих остатков средств бюджетов</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-860 963 368,40</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-867 114 422,05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6151053,65</w:t>
            </w:r>
          </w:p>
        </w:tc>
      </w:tr>
      <w:tr w:rsidR="00146AD9" w:rsidRPr="00146AD9" w:rsidTr="007006C4">
        <w:trPr>
          <w:gridAfter w:val="1"/>
          <w:wAfter w:w="8" w:type="dxa"/>
          <w:trHeight w:val="43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lastRenderedPageBreak/>
              <w:t>Увеличение прочих остатков денежных средств  бюджетов</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-860 963 368,40</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-867 114 422,05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6151053,65</w:t>
            </w:r>
          </w:p>
        </w:tc>
      </w:tr>
      <w:tr w:rsidR="00146AD9" w:rsidRPr="00146AD9" w:rsidTr="007006C4">
        <w:trPr>
          <w:gridAfter w:val="1"/>
          <w:wAfter w:w="8" w:type="dxa"/>
          <w:trHeight w:val="43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Увеличение прочих остатков денежных средств  бюджетов муниципальных районов</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-860 963 368,40</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-867 114 422,05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6151053,65</w:t>
            </w:r>
          </w:p>
        </w:tc>
      </w:tr>
      <w:tr w:rsidR="00146AD9" w:rsidRPr="00146AD9" w:rsidTr="007006C4">
        <w:trPr>
          <w:gridAfter w:val="1"/>
          <w:wAfter w:w="8" w:type="dxa"/>
          <w:trHeight w:val="43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Уменьшение остатков средств, всего</w:t>
            </w:r>
            <w:r w:rsidRPr="00146AD9">
              <w:rPr>
                <w:color w:val="000000"/>
                <w:sz w:val="28"/>
                <w:szCs w:val="28"/>
              </w:rPr>
              <w:br w:type="page"/>
              <w:t xml:space="preserve">          в том числе: </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878 806 522,59</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866 213 775,89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12592746,7</w:t>
            </w:r>
          </w:p>
        </w:tc>
      </w:tr>
      <w:tr w:rsidR="00146AD9" w:rsidRPr="00146AD9" w:rsidTr="007006C4">
        <w:trPr>
          <w:gridAfter w:val="1"/>
          <w:wAfter w:w="8" w:type="dxa"/>
          <w:trHeight w:val="300"/>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Уменьшение остатков средств бюджетов</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878 806 522,59</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866 213 775,89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12592746,7</w:t>
            </w:r>
          </w:p>
        </w:tc>
      </w:tr>
      <w:tr w:rsidR="00146AD9" w:rsidRPr="00146AD9" w:rsidTr="007006C4">
        <w:trPr>
          <w:gridAfter w:val="1"/>
          <w:wAfter w:w="8" w:type="dxa"/>
          <w:trHeight w:val="300"/>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Уменьшение прочих остатков средств бюджетов</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878 806 522,59</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866 213 775,89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12592746,7</w:t>
            </w:r>
          </w:p>
        </w:tc>
      </w:tr>
      <w:tr w:rsidR="00146AD9" w:rsidRPr="00146AD9" w:rsidTr="007006C4">
        <w:trPr>
          <w:gridAfter w:val="1"/>
          <w:wAfter w:w="8" w:type="dxa"/>
          <w:trHeight w:val="43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Уменьшение прочих остатков денежных средств  бюджетов</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878 806 522,59</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866 213 775,89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12592746,7</w:t>
            </w:r>
          </w:p>
        </w:tc>
      </w:tr>
      <w:tr w:rsidR="00146AD9" w:rsidRPr="00146AD9" w:rsidTr="007006C4">
        <w:trPr>
          <w:gridAfter w:val="1"/>
          <w:wAfter w:w="8" w:type="dxa"/>
          <w:trHeight w:val="43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146AD9" w:rsidRPr="00146AD9" w:rsidRDefault="00146AD9" w:rsidP="00146AD9">
            <w:pPr>
              <w:rPr>
                <w:color w:val="000000"/>
                <w:sz w:val="28"/>
                <w:szCs w:val="28"/>
              </w:rPr>
            </w:pPr>
            <w:r w:rsidRPr="00146AD9">
              <w:rPr>
                <w:color w:val="000000"/>
                <w:sz w:val="28"/>
                <w:szCs w:val="28"/>
              </w:rPr>
              <w:t>Уменьшение прочих остатков денежных средств  бюджетов муниципальных районов</w:t>
            </w:r>
          </w:p>
        </w:tc>
        <w:tc>
          <w:tcPr>
            <w:tcW w:w="2126"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878 806 522,59</w:t>
            </w:r>
          </w:p>
        </w:tc>
        <w:tc>
          <w:tcPr>
            <w:tcW w:w="1984"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 xml:space="preserve"> 866 213 775,89   </w:t>
            </w:r>
          </w:p>
        </w:tc>
        <w:tc>
          <w:tcPr>
            <w:tcW w:w="2133" w:type="dxa"/>
            <w:tcBorders>
              <w:top w:val="nil"/>
              <w:left w:val="nil"/>
              <w:bottom w:val="single" w:sz="4" w:space="0" w:color="000000"/>
              <w:right w:val="single" w:sz="4" w:space="0" w:color="000000"/>
            </w:tcBorders>
            <w:shd w:val="clear" w:color="auto" w:fill="auto"/>
            <w:vAlign w:val="bottom"/>
            <w:hideMark/>
          </w:tcPr>
          <w:p w:rsidR="00146AD9" w:rsidRPr="00146AD9" w:rsidRDefault="00146AD9" w:rsidP="00146AD9">
            <w:pPr>
              <w:jc w:val="right"/>
              <w:rPr>
                <w:color w:val="000000"/>
                <w:sz w:val="28"/>
                <w:szCs w:val="28"/>
              </w:rPr>
            </w:pPr>
            <w:r w:rsidRPr="00146AD9">
              <w:rPr>
                <w:color w:val="000000"/>
                <w:sz w:val="28"/>
                <w:szCs w:val="28"/>
              </w:rPr>
              <w:t>12592746,7</w:t>
            </w:r>
          </w:p>
        </w:tc>
      </w:tr>
    </w:tbl>
    <w:p w:rsidR="00146AD9" w:rsidRPr="00146AD9" w:rsidRDefault="00146AD9" w:rsidP="00146AD9">
      <w:pPr>
        <w:pStyle w:val="a3"/>
        <w:shd w:val="clear" w:color="auto" w:fill="FFFFFF"/>
        <w:rPr>
          <w:color w:val="202020"/>
          <w:sz w:val="28"/>
          <w:szCs w:val="28"/>
        </w:rPr>
      </w:pPr>
    </w:p>
    <w:p w:rsidR="007547C4" w:rsidRPr="007006C4" w:rsidRDefault="00146AD9" w:rsidP="00146AD9">
      <w:pPr>
        <w:pStyle w:val="a3"/>
        <w:shd w:val="clear" w:color="auto" w:fill="FFFFFF"/>
        <w:rPr>
          <w:b/>
          <w:sz w:val="28"/>
          <w:szCs w:val="28"/>
        </w:rPr>
      </w:pPr>
      <w:r w:rsidRPr="007006C4">
        <w:rPr>
          <w:b/>
          <w:sz w:val="28"/>
          <w:szCs w:val="28"/>
        </w:rPr>
        <w:t xml:space="preserve"> </w:t>
      </w:r>
      <w:r w:rsidR="007547C4" w:rsidRPr="007006C4">
        <w:rPr>
          <w:b/>
          <w:sz w:val="28"/>
          <w:szCs w:val="28"/>
        </w:rPr>
        <w:t xml:space="preserve">Формирование долговых обязательств Дзержинского района осуществлено в соответствии ограничениями, установленными Бюджетным кодексом Российской Федерации: </w:t>
      </w:r>
    </w:p>
    <w:p w:rsidR="007547C4" w:rsidRDefault="007547C4" w:rsidP="007547C4">
      <w:pPr>
        <w:pStyle w:val="14"/>
        <w:spacing w:after="0" w:line="360" w:lineRule="auto"/>
        <w:ind w:firstLine="902"/>
        <w:rPr>
          <w:b w:val="0"/>
        </w:rPr>
      </w:pPr>
      <w:r>
        <w:rPr>
          <w:b w:val="0"/>
        </w:rPr>
        <w:t>-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(статья 107);</w:t>
      </w:r>
    </w:p>
    <w:p w:rsidR="007547C4" w:rsidRDefault="007547C4" w:rsidP="007547C4">
      <w:pPr>
        <w:pStyle w:val="14"/>
        <w:rPr>
          <w:b w:val="0"/>
        </w:rPr>
      </w:pPr>
      <w:r>
        <w:rPr>
          <w:b w:val="0"/>
        </w:rPr>
        <w:t>- объем расходов на обслуживание муниципального долга местного бюджета не должен превышать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(статья 111);</w:t>
      </w:r>
    </w:p>
    <w:p w:rsidR="007547C4" w:rsidRPr="00923C79" w:rsidRDefault="007547C4" w:rsidP="007006C4">
      <w:pPr>
        <w:pStyle w:val="14"/>
        <w:rPr>
          <w:b w:val="0"/>
        </w:rPr>
      </w:pPr>
      <w:r>
        <w:rPr>
          <w:b w:val="0"/>
        </w:rPr>
        <w:lastRenderedPageBreak/>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районного бюджета и (или) погашение долговых обязательств </w:t>
      </w:r>
      <w:r w:rsidR="007006C4">
        <w:rPr>
          <w:b w:val="0"/>
        </w:rPr>
        <w:t>районного бюджета (статья 106).</w:t>
      </w:r>
    </w:p>
    <w:p w:rsidR="007547C4" w:rsidRDefault="007547C4" w:rsidP="007547C4">
      <w:pPr>
        <w:spacing w:after="200" w:line="276" w:lineRule="auto"/>
        <w:ind w:left="360"/>
        <w:jc w:val="center"/>
        <w:rPr>
          <w:b/>
          <w:sz w:val="28"/>
          <w:szCs w:val="28"/>
        </w:rPr>
      </w:pPr>
      <w:r>
        <w:rPr>
          <w:b/>
          <w:sz w:val="28"/>
          <w:szCs w:val="28"/>
        </w:rPr>
        <w:t xml:space="preserve"> Выводы</w:t>
      </w:r>
    </w:p>
    <w:p w:rsidR="007547C4" w:rsidRDefault="007547C4" w:rsidP="007547C4">
      <w:pPr>
        <w:ind w:firstLine="900"/>
        <w:jc w:val="both"/>
        <w:rPr>
          <w:sz w:val="28"/>
          <w:szCs w:val="28"/>
        </w:rPr>
      </w:pPr>
      <w:r>
        <w:rPr>
          <w:sz w:val="28"/>
          <w:szCs w:val="28"/>
        </w:rPr>
        <w:t>По итогам рассмотрения Контрольно-счетным органом Дзержинского района годового отчета об испо</w:t>
      </w:r>
      <w:r w:rsidR="005C197F">
        <w:rPr>
          <w:sz w:val="28"/>
          <w:szCs w:val="28"/>
        </w:rPr>
        <w:t>лнении районного бюджета за 2022</w:t>
      </w:r>
      <w:r>
        <w:rPr>
          <w:sz w:val="28"/>
          <w:szCs w:val="28"/>
        </w:rPr>
        <w:t xml:space="preserve"> год сформулированы следующие выводы.</w:t>
      </w:r>
    </w:p>
    <w:p w:rsidR="007547C4" w:rsidRPr="005C197F" w:rsidRDefault="004C3F19" w:rsidP="005C197F">
      <w:pPr>
        <w:jc w:val="both"/>
        <w:rPr>
          <w:color w:val="000000"/>
          <w:sz w:val="28"/>
          <w:szCs w:val="28"/>
        </w:rPr>
      </w:pPr>
      <w:r>
        <w:rPr>
          <w:sz w:val="28"/>
          <w:szCs w:val="28"/>
        </w:rPr>
        <w:t>Доходы районного бюджета в 2022</w:t>
      </w:r>
      <w:r w:rsidR="007547C4">
        <w:rPr>
          <w:sz w:val="28"/>
          <w:szCs w:val="28"/>
        </w:rPr>
        <w:t xml:space="preserve"> году исполнены в </w:t>
      </w:r>
      <w:r w:rsidR="007547C4" w:rsidRPr="005C197F">
        <w:rPr>
          <w:sz w:val="28"/>
          <w:szCs w:val="28"/>
        </w:rPr>
        <w:t xml:space="preserve">сумме </w:t>
      </w:r>
      <w:r w:rsidR="005C197F" w:rsidRPr="005C197F">
        <w:rPr>
          <w:color w:val="000000"/>
          <w:sz w:val="28"/>
          <w:szCs w:val="28"/>
        </w:rPr>
        <w:t>855 847 504,12</w:t>
      </w:r>
      <w:r w:rsidR="005C197F" w:rsidRPr="005C197F">
        <w:rPr>
          <w:sz w:val="28"/>
          <w:szCs w:val="28"/>
        </w:rPr>
        <w:t xml:space="preserve"> </w:t>
      </w:r>
      <w:r w:rsidR="005C197F">
        <w:rPr>
          <w:sz w:val="28"/>
          <w:szCs w:val="28"/>
        </w:rPr>
        <w:t>рублей.</w:t>
      </w:r>
      <w:r w:rsidR="007547C4">
        <w:rPr>
          <w:color w:val="000000"/>
          <w:sz w:val="28"/>
          <w:szCs w:val="28"/>
        </w:rPr>
        <w:t xml:space="preserve"> </w:t>
      </w:r>
    </w:p>
    <w:p w:rsidR="007547C4" w:rsidRPr="005C197F" w:rsidRDefault="007547C4" w:rsidP="005C197F">
      <w:pPr>
        <w:jc w:val="both"/>
        <w:rPr>
          <w:color w:val="000000"/>
          <w:sz w:val="28"/>
          <w:szCs w:val="28"/>
        </w:rPr>
      </w:pPr>
      <w:r>
        <w:rPr>
          <w:sz w:val="28"/>
          <w:szCs w:val="28"/>
        </w:rPr>
        <w:t xml:space="preserve">Расходы районного бюджета исполнены в </w:t>
      </w:r>
      <w:r w:rsidRPr="005C197F">
        <w:rPr>
          <w:sz w:val="28"/>
          <w:szCs w:val="28"/>
        </w:rPr>
        <w:t xml:space="preserve">сумме </w:t>
      </w:r>
      <w:r w:rsidR="005C197F" w:rsidRPr="005C197F">
        <w:rPr>
          <w:color w:val="000000"/>
          <w:sz w:val="28"/>
          <w:szCs w:val="28"/>
        </w:rPr>
        <w:t>  856 442 458,26</w:t>
      </w:r>
      <w:r>
        <w:rPr>
          <w:sz w:val="28"/>
          <w:szCs w:val="28"/>
        </w:rPr>
        <w:t xml:space="preserve">рублей. Изменения в бюджетную роспись вносились в соответствии со статьей 217 Бюджетного кодекса Российской Федерации </w:t>
      </w:r>
      <w:proofErr w:type="gramStart"/>
      <w:r>
        <w:rPr>
          <w:sz w:val="28"/>
          <w:szCs w:val="28"/>
        </w:rPr>
        <w:t>и  Решения</w:t>
      </w:r>
      <w:proofErr w:type="gramEnd"/>
      <w:r>
        <w:rPr>
          <w:sz w:val="28"/>
          <w:szCs w:val="28"/>
        </w:rPr>
        <w:t xml:space="preserve"> Дзержинского районного Совета депутатов «О </w:t>
      </w:r>
      <w:r w:rsidR="005C197F">
        <w:rPr>
          <w:bCs/>
          <w:color w:val="000000"/>
          <w:spacing w:val="4"/>
          <w:sz w:val="28"/>
          <w:szCs w:val="28"/>
        </w:rPr>
        <w:t xml:space="preserve"> районном бюджете на 2022</w:t>
      </w:r>
      <w:r>
        <w:rPr>
          <w:bCs/>
          <w:color w:val="000000"/>
          <w:spacing w:val="4"/>
          <w:sz w:val="28"/>
          <w:szCs w:val="28"/>
        </w:rPr>
        <w:t xml:space="preserve"> год и </w:t>
      </w:r>
      <w:r w:rsidR="005C197F">
        <w:rPr>
          <w:bCs/>
          <w:color w:val="000000"/>
          <w:spacing w:val="4"/>
          <w:sz w:val="28"/>
          <w:szCs w:val="28"/>
        </w:rPr>
        <w:t>плановый период 2023-2024</w:t>
      </w:r>
      <w:r>
        <w:rPr>
          <w:bCs/>
          <w:color w:val="000000"/>
          <w:spacing w:val="4"/>
          <w:sz w:val="28"/>
          <w:szCs w:val="28"/>
        </w:rPr>
        <w:t xml:space="preserve"> годов</w:t>
      </w:r>
      <w:r>
        <w:rPr>
          <w:sz w:val="28"/>
          <w:szCs w:val="28"/>
        </w:rPr>
        <w:t>».</w:t>
      </w:r>
    </w:p>
    <w:p w:rsidR="007547C4" w:rsidRDefault="004C3F19" w:rsidP="007547C4">
      <w:pPr>
        <w:numPr>
          <w:ilvl w:val="1"/>
          <w:numId w:val="4"/>
        </w:numPr>
        <w:spacing w:after="200" w:line="276" w:lineRule="auto"/>
        <w:ind w:left="0" w:firstLine="900"/>
        <w:jc w:val="both"/>
        <w:rPr>
          <w:sz w:val="28"/>
          <w:szCs w:val="28"/>
        </w:rPr>
      </w:pPr>
      <w:r>
        <w:rPr>
          <w:sz w:val="28"/>
          <w:szCs w:val="28"/>
        </w:rPr>
        <w:t>Районный бюджет в 2022</w:t>
      </w:r>
      <w:r w:rsidR="007547C4">
        <w:rPr>
          <w:sz w:val="28"/>
          <w:szCs w:val="28"/>
        </w:rPr>
        <w:t xml:space="preserve"> году исполнен с профицитом в сумме </w:t>
      </w:r>
      <w:r w:rsidR="00FF53C8" w:rsidRPr="007006C4">
        <w:rPr>
          <w:sz w:val="28"/>
          <w:szCs w:val="28"/>
        </w:rPr>
        <w:t xml:space="preserve">594 954,14 </w:t>
      </w:r>
      <w:r w:rsidR="007547C4">
        <w:rPr>
          <w:sz w:val="28"/>
          <w:szCs w:val="28"/>
        </w:rPr>
        <w:t>рублей. Основными источниками профицита являются неиспользованные остатки на конец года. Значительную часть остатков на конец года составляют целевые средства, полученные из краевого бюджета.</w:t>
      </w:r>
    </w:p>
    <w:p w:rsidR="007547C4" w:rsidRDefault="007547C4" w:rsidP="007547C4">
      <w:pPr>
        <w:numPr>
          <w:ilvl w:val="1"/>
          <w:numId w:val="4"/>
        </w:numPr>
        <w:spacing w:after="200" w:line="276" w:lineRule="auto"/>
        <w:ind w:left="0" w:firstLine="900"/>
        <w:jc w:val="both"/>
        <w:rPr>
          <w:sz w:val="28"/>
          <w:szCs w:val="28"/>
        </w:rPr>
      </w:pPr>
      <w:r>
        <w:rPr>
          <w:sz w:val="28"/>
          <w:szCs w:val="28"/>
        </w:rPr>
        <w:t>При исполнении бюд</w:t>
      </w:r>
      <w:r w:rsidR="00FF53C8">
        <w:rPr>
          <w:sz w:val="28"/>
          <w:szCs w:val="28"/>
        </w:rPr>
        <w:t>жета Дзержинского района за 2022</w:t>
      </w:r>
      <w:r>
        <w:rPr>
          <w:sz w:val="28"/>
          <w:szCs w:val="28"/>
        </w:rPr>
        <w:t xml:space="preserve"> год соблюдены предельные значения, в соответствии с требованием Бюджетного кодекса Российской Федерации.</w:t>
      </w:r>
    </w:p>
    <w:p w:rsidR="007547C4" w:rsidRDefault="007547C4" w:rsidP="007547C4">
      <w:pPr>
        <w:numPr>
          <w:ilvl w:val="1"/>
          <w:numId w:val="4"/>
        </w:numPr>
        <w:spacing w:after="200" w:line="276" w:lineRule="auto"/>
        <w:ind w:left="0" w:firstLine="900"/>
        <w:jc w:val="both"/>
        <w:rPr>
          <w:sz w:val="28"/>
          <w:szCs w:val="28"/>
        </w:rPr>
      </w:pPr>
      <w:r>
        <w:rPr>
          <w:sz w:val="28"/>
          <w:szCs w:val="28"/>
        </w:rPr>
        <w:t>Годовой отчет об испо</w:t>
      </w:r>
      <w:r w:rsidR="00FF53C8">
        <w:rPr>
          <w:sz w:val="28"/>
          <w:szCs w:val="28"/>
        </w:rPr>
        <w:t>лнении районного бюджета за 2022</w:t>
      </w:r>
      <w:r>
        <w:rPr>
          <w:sz w:val="28"/>
          <w:szCs w:val="28"/>
        </w:rPr>
        <w:t xml:space="preserve"> год представлен в сроки, установленные пунктом 3 статьи 264.4 Бюджетного кодекса Российской Федерации и пунктом 3 статьи 29 Решения о бюджетном процессе.</w:t>
      </w:r>
    </w:p>
    <w:p w:rsidR="007547C4" w:rsidRDefault="007547C4" w:rsidP="007547C4">
      <w:pPr>
        <w:numPr>
          <w:ilvl w:val="1"/>
          <w:numId w:val="4"/>
        </w:numPr>
        <w:spacing w:after="200" w:line="276" w:lineRule="auto"/>
        <w:ind w:left="0" w:firstLine="900"/>
        <w:jc w:val="both"/>
        <w:rPr>
          <w:sz w:val="28"/>
          <w:szCs w:val="28"/>
        </w:rPr>
      </w:pPr>
      <w:r>
        <w:rPr>
          <w:sz w:val="28"/>
          <w:szCs w:val="28"/>
        </w:rPr>
        <w:t xml:space="preserve">Бюджетная отчетность главных </w:t>
      </w:r>
      <w:proofErr w:type="gramStart"/>
      <w:r>
        <w:rPr>
          <w:sz w:val="28"/>
          <w:szCs w:val="28"/>
        </w:rPr>
        <w:t>распорядителей  ср</w:t>
      </w:r>
      <w:r w:rsidR="00FF53C8">
        <w:rPr>
          <w:sz w:val="28"/>
          <w:szCs w:val="28"/>
        </w:rPr>
        <w:t>едств</w:t>
      </w:r>
      <w:proofErr w:type="gramEnd"/>
      <w:r w:rsidR="00FF53C8">
        <w:rPr>
          <w:sz w:val="28"/>
          <w:szCs w:val="28"/>
        </w:rPr>
        <w:t xml:space="preserve"> районного бюджета  за 2022</w:t>
      </w:r>
      <w:r>
        <w:rPr>
          <w:sz w:val="28"/>
          <w:szCs w:val="28"/>
        </w:rPr>
        <w:t xml:space="preserve"> год представлена в финансовое управление администрации Дзержинского в установленные сроки.</w:t>
      </w:r>
    </w:p>
    <w:p w:rsidR="007547C4" w:rsidRDefault="007547C4" w:rsidP="007547C4">
      <w:pPr>
        <w:numPr>
          <w:ilvl w:val="1"/>
          <w:numId w:val="4"/>
        </w:numPr>
        <w:spacing w:after="200" w:line="276" w:lineRule="auto"/>
        <w:ind w:left="0" w:firstLine="900"/>
        <w:jc w:val="both"/>
        <w:rPr>
          <w:sz w:val="28"/>
          <w:szCs w:val="28"/>
        </w:rPr>
      </w:pPr>
      <w:r>
        <w:rPr>
          <w:sz w:val="28"/>
          <w:szCs w:val="28"/>
        </w:rPr>
        <w:t>Бюджетная отчетность главных администраторов бюджетных средств представлена в кон</w:t>
      </w:r>
      <w:r w:rsidR="00FF53C8">
        <w:rPr>
          <w:sz w:val="28"/>
          <w:szCs w:val="28"/>
        </w:rPr>
        <w:t>трольный орган района 29.03.2023</w:t>
      </w:r>
      <w:r>
        <w:rPr>
          <w:sz w:val="28"/>
          <w:szCs w:val="28"/>
        </w:rPr>
        <w:t xml:space="preserve"> года, </w:t>
      </w:r>
      <w:proofErr w:type="gramStart"/>
      <w:r>
        <w:rPr>
          <w:sz w:val="28"/>
          <w:szCs w:val="28"/>
        </w:rPr>
        <w:t>что  соответствует</w:t>
      </w:r>
      <w:proofErr w:type="gramEnd"/>
      <w:r>
        <w:rPr>
          <w:sz w:val="28"/>
          <w:szCs w:val="28"/>
        </w:rPr>
        <w:t xml:space="preserve"> срокам её представления, установленные пунктом 3 стати 29 Решения о бюджетном процессе.</w:t>
      </w:r>
    </w:p>
    <w:p w:rsidR="007547C4" w:rsidRPr="000A247D" w:rsidRDefault="007547C4" w:rsidP="000A247D">
      <w:pPr>
        <w:pStyle w:val="ad"/>
        <w:numPr>
          <w:ilvl w:val="1"/>
          <w:numId w:val="4"/>
        </w:numPr>
        <w:spacing w:after="200" w:line="276" w:lineRule="auto"/>
        <w:jc w:val="both"/>
        <w:rPr>
          <w:sz w:val="28"/>
          <w:szCs w:val="28"/>
        </w:rPr>
      </w:pPr>
      <w:r w:rsidRPr="00FF53C8">
        <w:rPr>
          <w:sz w:val="28"/>
          <w:szCs w:val="28"/>
        </w:rPr>
        <w:t>Ограничения, установленные Бюджетным кодексом Российской Федерации по размеру муниципального долга, соблюдены.</w:t>
      </w:r>
    </w:p>
    <w:p w:rsidR="007547C4" w:rsidRDefault="007547C4" w:rsidP="007547C4">
      <w:pPr>
        <w:spacing w:after="200" w:line="276" w:lineRule="auto"/>
        <w:ind w:left="360"/>
        <w:jc w:val="center"/>
        <w:rPr>
          <w:b/>
          <w:sz w:val="28"/>
          <w:szCs w:val="28"/>
        </w:rPr>
      </w:pPr>
      <w:r>
        <w:rPr>
          <w:b/>
          <w:sz w:val="28"/>
          <w:szCs w:val="28"/>
        </w:rPr>
        <w:t>7.  Предложения</w:t>
      </w:r>
    </w:p>
    <w:p w:rsidR="007547C4" w:rsidRDefault="007547C4" w:rsidP="007547C4">
      <w:pPr>
        <w:ind w:firstLine="900"/>
        <w:jc w:val="both"/>
        <w:rPr>
          <w:sz w:val="28"/>
          <w:szCs w:val="28"/>
        </w:rPr>
      </w:pPr>
      <w:r>
        <w:rPr>
          <w:sz w:val="28"/>
          <w:szCs w:val="28"/>
        </w:rPr>
        <w:lastRenderedPageBreak/>
        <w:t>По итогам рассмотрения Контрольно-счетным органом Дзержинского района годового отчета об испо</w:t>
      </w:r>
      <w:r w:rsidR="00FF53C8">
        <w:rPr>
          <w:sz w:val="28"/>
          <w:szCs w:val="28"/>
        </w:rPr>
        <w:t>лнении районного бюджета за 2022</w:t>
      </w:r>
      <w:r>
        <w:rPr>
          <w:sz w:val="28"/>
          <w:szCs w:val="28"/>
        </w:rPr>
        <w:t xml:space="preserve"> год сформулированы следующие предложения. </w:t>
      </w:r>
    </w:p>
    <w:p w:rsidR="007547C4" w:rsidRDefault="007547C4" w:rsidP="007547C4">
      <w:pPr>
        <w:ind w:firstLine="900"/>
        <w:jc w:val="both"/>
        <w:rPr>
          <w:sz w:val="28"/>
          <w:szCs w:val="28"/>
        </w:rPr>
      </w:pPr>
    </w:p>
    <w:p w:rsidR="007547C4" w:rsidRPr="00DF1C55" w:rsidRDefault="007547C4" w:rsidP="007547C4">
      <w:pPr>
        <w:spacing w:line="276" w:lineRule="auto"/>
      </w:pPr>
      <w:r>
        <w:rPr>
          <w:sz w:val="28"/>
          <w:szCs w:val="28"/>
        </w:rPr>
        <w:t xml:space="preserve"> 1.</w:t>
      </w:r>
      <w:r>
        <w:rPr>
          <w:b/>
          <w:sz w:val="28"/>
          <w:szCs w:val="28"/>
        </w:rPr>
        <w:t xml:space="preserve"> </w:t>
      </w:r>
      <w:r>
        <w:rPr>
          <w:sz w:val="28"/>
          <w:szCs w:val="28"/>
        </w:rPr>
        <w:t xml:space="preserve">Принять меры к достижению </w:t>
      </w:r>
      <w:proofErr w:type="gramStart"/>
      <w:r>
        <w:rPr>
          <w:sz w:val="28"/>
          <w:szCs w:val="28"/>
        </w:rPr>
        <w:t>максимальному  освоению</w:t>
      </w:r>
      <w:proofErr w:type="gramEnd"/>
      <w:r>
        <w:rPr>
          <w:sz w:val="28"/>
          <w:szCs w:val="28"/>
        </w:rPr>
        <w:t xml:space="preserve"> бюджетных средств.</w:t>
      </w:r>
    </w:p>
    <w:tbl>
      <w:tblPr>
        <w:tblW w:w="9209" w:type="dxa"/>
        <w:tblLayout w:type="fixed"/>
        <w:tblLook w:val="04A0" w:firstRow="1" w:lastRow="0" w:firstColumn="1" w:lastColumn="0" w:noHBand="0" w:noVBand="1"/>
      </w:tblPr>
      <w:tblGrid>
        <w:gridCol w:w="2689"/>
        <w:gridCol w:w="2268"/>
        <w:gridCol w:w="2693"/>
        <w:gridCol w:w="1559"/>
      </w:tblGrid>
      <w:tr w:rsidR="007547C4" w:rsidRPr="002356F1" w:rsidTr="00F92099">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tcPr>
          <w:p w:rsidR="007547C4" w:rsidRPr="002356F1" w:rsidRDefault="007547C4" w:rsidP="00F92099">
            <w:pPr>
              <w:rPr>
                <w:color w:val="000000"/>
                <w:sz w:val="28"/>
                <w:szCs w:val="28"/>
              </w:rPr>
            </w:pPr>
            <w:r>
              <w:rPr>
                <w:color w:val="000000"/>
                <w:sz w:val="28"/>
                <w:szCs w:val="28"/>
              </w:rPr>
              <w:t xml:space="preserve">                   План</w:t>
            </w:r>
          </w:p>
        </w:tc>
        <w:tc>
          <w:tcPr>
            <w:tcW w:w="2268" w:type="dxa"/>
            <w:tcBorders>
              <w:top w:val="nil"/>
              <w:left w:val="nil"/>
              <w:bottom w:val="single" w:sz="4" w:space="0" w:color="000000"/>
              <w:right w:val="single" w:sz="4" w:space="0" w:color="000000"/>
            </w:tcBorders>
            <w:shd w:val="clear" w:color="auto" w:fill="auto"/>
            <w:vAlign w:val="bottom"/>
          </w:tcPr>
          <w:p w:rsidR="007547C4" w:rsidRPr="002356F1" w:rsidRDefault="007547C4" w:rsidP="00F92099">
            <w:pPr>
              <w:jc w:val="right"/>
              <w:rPr>
                <w:color w:val="000000"/>
                <w:sz w:val="28"/>
                <w:szCs w:val="28"/>
              </w:rPr>
            </w:pPr>
            <w:r>
              <w:rPr>
                <w:color w:val="000000"/>
                <w:sz w:val="28"/>
                <w:szCs w:val="28"/>
              </w:rPr>
              <w:t>Факт</w:t>
            </w:r>
          </w:p>
        </w:tc>
        <w:tc>
          <w:tcPr>
            <w:tcW w:w="2693" w:type="dxa"/>
            <w:tcBorders>
              <w:top w:val="nil"/>
              <w:left w:val="nil"/>
              <w:bottom w:val="single" w:sz="4" w:space="0" w:color="000000"/>
              <w:right w:val="single" w:sz="4" w:space="0" w:color="000000"/>
            </w:tcBorders>
            <w:shd w:val="clear" w:color="auto" w:fill="auto"/>
            <w:vAlign w:val="bottom"/>
          </w:tcPr>
          <w:p w:rsidR="007547C4" w:rsidRPr="002356F1" w:rsidRDefault="007547C4" w:rsidP="00F92099">
            <w:pPr>
              <w:jc w:val="right"/>
              <w:rPr>
                <w:color w:val="000000"/>
                <w:sz w:val="28"/>
                <w:szCs w:val="28"/>
              </w:rPr>
            </w:pPr>
          </w:p>
        </w:tc>
        <w:tc>
          <w:tcPr>
            <w:tcW w:w="1559" w:type="dxa"/>
            <w:tcBorders>
              <w:top w:val="nil"/>
              <w:left w:val="nil"/>
              <w:bottom w:val="single" w:sz="4" w:space="0" w:color="000000"/>
              <w:right w:val="single" w:sz="4" w:space="0" w:color="000000"/>
            </w:tcBorders>
            <w:shd w:val="clear" w:color="auto" w:fill="auto"/>
            <w:vAlign w:val="bottom"/>
          </w:tcPr>
          <w:p w:rsidR="007547C4" w:rsidRDefault="007547C4" w:rsidP="00F92099">
            <w:pPr>
              <w:jc w:val="center"/>
              <w:rPr>
                <w:color w:val="000000"/>
                <w:sz w:val="28"/>
                <w:szCs w:val="28"/>
              </w:rPr>
            </w:pPr>
            <w:r>
              <w:rPr>
                <w:color w:val="000000"/>
                <w:sz w:val="28"/>
                <w:szCs w:val="28"/>
              </w:rPr>
              <w:t>%</w:t>
            </w:r>
          </w:p>
        </w:tc>
      </w:tr>
      <w:tr w:rsidR="007547C4" w:rsidRPr="002356F1" w:rsidTr="00F92099">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7547C4" w:rsidRPr="002356F1" w:rsidRDefault="00DF1C55" w:rsidP="00F92099">
            <w:pPr>
              <w:rPr>
                <w:color w:val="000000"/>
                <w:sz w:val="28"/>
                <w:szCs w:val="28"/>
              </w:rPr>
            </w:pPr>
            <w:r>
              <w:rPr>
                <w:color w:val="000000"/>
                <w:sz w:val="28"/>
                <w:szCs w:val="28"/>
              </w:rPr>
              <w:t>875752222,59</w:t>
            </w:r>
          </w:p>
        </w:tc>
        <w:tc>
          <w:tcPr>
            <w:tcW w:w="2268" w:type="dxa"/>
            <w:tcBorders>
              <w:top w:val="nil"/>
              <w:left w:val="nil"/>
              <w:bottom w:val="single" w:sz="4" w:space="0" w:color="000000"/>
              <w:right w:val="single" w:sz="4" w:space="0" w:color="000000"/>
            </w:tcBorders>
            <w:shd w:val="clear" w:color="auto" w:fill="auto"/>
            <w:vAlign w:val="bottom"/>
            <w:hideMark/>
          </w:tcPr>
          <w:p w:rsidR="007547C4" w:rsidRPr="002356F1" w:rsidRDefault="00DF1C55" w:rsidP="00F92099">
            <w:pPr>
              <w:jc w:val="right"/>
              <w:rPr>
                <w:color w:val="000000"/>
                <w:sz w:val="28"/>
                <w:szCs w:val="28"/>
              </w:rPr>
            </w:pPr>
            <w:r>
              <w:rPr>
                <w:color w:val="000000"/>
                <w:sz w:val="28"/>
                <w:szCs w:val="28"/>
              </w:rPr>
              <w:t>856442458,26</w:t>
            </w:r>
          </w:p>
        </w:tc>
        <w:tc>
          <w:tcPr>
            <w:tcW w:w="2693" w:type="dxa"/>
            <w:tcBorders>
              <w:top w:val="nil"/>
              <w:left w:val="nil"/>
              <w:bottom w:val="single" w:sz="4" w:space="0" w:color="000000"/>
              <w:right w:val="single" w:sz="4" w:space="0" w:color="000000"/>
            </w:tcBorders>
            <w:shd w:val="clear" w:color="auto" w:fill="auto"/>
            <w:vAlign w:val="bottom"/>
            <w:hideMark/>
          </w:tcPr>
          <w:p w:rsidR="007547C4" w:rsidRPr="002356F1" w:rsidRDefault="00DF1C55" w:rsidP="00F92099">
            <w:pPr>
              <w:jc w:val="right"/>
              <w:rPr>
                <w:color w:val="000000"/>
                <w:sz w:val="28"/>
                <w:szCs w:val="28"/>
              </w:rPr>
            </w:pPr>
            <w:r>
              <w:rPr>
                <w:color w:val="000000"/>
                <w:sz w:val="28"/>
                <w:szCs w:val="28"/>
              </w:rPr>
              <w:t>19309764,33</w:t>
            </w:r>
          </w:p>
        </w:tc>
        <w:tc>
          <w:tcPr>
            <w:tcW w:w="1559" w:type="dxa"/>
            <w:tcBorders>
              <w:top w:val="nil"/>
              <w:left w:val="nil"/>
              <w:bottom w:val="single" w:sz="4" w:space="0" w:color="000000"/>
              <w:right w:val="single" w:sz="4" w:space="0" w:color="000000"/>
            </w:tcBorders>
            <w:shd w:val="clear" w:color="auto" w:fill="auto"/>
            <w:vAlign w:val="bottom"/>
            <w:hideMark/>
          </w:tcPr>
          <w:p w:rsidR="007547C4" w:rsidRPr="002356F1" w:rsidRDefault="00DF1C55" w:rsidP="00F92099">
            <w:pPr>
              <w:jc w:val="right"/>
              <w:rPr>
                <w:color w:val="000000"/>
                <w:sz w:val="28"/>
                <w:szCs w:val="28"/>
              </w:rPr>
            </w:pPr>
            <w:r>
              <w:rPr>
                <w:color w:val="000000"/>
                <w:sz w:val="28"/>
                <w:szCs w:val="28"/>
              </w:rPr>
              <w:t>2,25</w:t>
            </w:r>
            <w:r w:rsidR="007547C4">
              <w:rPr>
                <w:color w:val="000000"/>
                <w:sz w:val="28"/>
                <w:szCs w:val="28"/>
              </w:rPr>
              <w:t>%</w:t>
            </w:r>
          </w:p>
        </w:tc>
      </w:tr>
    </w:tbl>
    <w:p w:rsidR="007547C4" w:rsidRDefault="007547C4" w:rsidP="007547C4">
      <w:pPr>
        <w:spacing w:line="276" w:lineRule="auto"/>
        <w:rPr>
          <w:sz w:val="28"/>
          <w:szCs w:val="28"/>
        </w:rPr>
      </w:pPr>
    </w:p>
    <w:p w:rsidR="00DF1C55" w:rsidRDefault="00DF1C55" w:rsidP="007547C4">
      <w:pPr>
        <w:spacing w:line="276" w:lineRule="auto"/>
        <w:rPr>
          <w:sz w:val="28"/>
          <w:szCs w:val="28"/>
        </w:rPr>
      </w:pPr>
    </w:p>
    <w:p w:rsidR="007547C4" w:rsidRDefault="007547C4" w:rsidP="007547C4">
      <w:pPr>
        <w:spacing w:line="276" w:lineRule="auto"/>
        <w:rPr>
          <w:sz w:val="28"/>
          <w:szCs w:val="28"/>
        </w:rPr>
      </w:pPr>
      <w:r>
        <w:rPr>
          <w:sz w:val="28"/>
          <w:szCs w:val="28"/>
        </w:rPr>
        <w:t>2. Усилить работу по увеличению доходной части бюджета.</w:t>
      </w:r>
    </w:p>
    <w:p w:rsidR="007547C4" w:rsidRDefault="007547C4" w:rsidP="007547C4">
      <w:pPr>
        <w:spacing w:line="276" w:lineRule="auto"/>
        <w:rPr>
          <w:sz w:val="28"/>
          <w:szCs w:val="28"/>
        </w:rPr>
      </w:pPr>
      <w:r>
        <w:rPr>
          <w:sz w:val="28"/>
          <w:szCs w:val="28"/>
        </w:rPr>
        <w:t>Доходная часть бюд</w:t>
      </w:r>
      <w:r w:rsidR="00DF1C55">
        <w:rPr>
          <w:sz w:val="28"/>
          <w:szCs w:val="28"/>
        </w:rPr>
        <w:t xml:space="preserve">жета Дзержинского </w:t>
      </w:r>
      <w:proofErr w:type="gramStart"/>
      <w:r w:rsidR="00DF1C55">
        <w:rPr>
          <w:sz w:val="28"/>
          <w:szCs w:val="28"/>
        </w:rPr>
        <w:t>района  в</w:t>
      </w:r>
      <w:proofErr w:type="gramEnd"/>
      <w:r w:rsidR="00DF1C55">
        <w:rPr>
          <w:sz w:val="28"/>
          <w:szCs w:val="28"/>
        </w:rPr>
        <w:t xml:space="preserve"> 2022</w:t>
      </w:r>
      <w:r>
        <w:rPr>
          <w:sz w:val="28"/>
          <w:szCs w:val="28"/>
        </w:rPr>
        <w:t>году им</w:t>
      </w:r>
      <w:r w:rsidR="004C3F19">
        <w:rPr>
          <w:sz w:val="28"/>
          <w:szCs w:val="28"/>
        </w:rPr>
        <w:t>еет разницу   в сумме 570854,28</w:t>
      </w:r>
      <w:r>
        <w:rPr>
          <w:sz w:val="28"/>
          <w:szCs w:val="28"/>
        </w:rPr>
        <w:t xml:space="preserve"> рублей.                                                                             </w:t>
      </w:r>
    </w:p>
    <w:tbl>
      <w:tblPr>
        <w:tblW w:w="9356" w:type="dxa"/>
        <w:tblLayout w:type="fixed"/>
        <w:tblLook w:val="04A0" w:firstRow="1" w:lastRow="0" w:firstColumn="1" w:lastColumn="0" w:noHBand="0" w:noVBand="1"/>
      </w:tblPr>
      <w:tblGrid>
        <w:gridCol w:w="2694"/>
        <w:gridCol w:w="2409"/>
        <w:gridCol w:w="2552"/>
        <w:gridCol w:w="1701"/>
      </w:tblGrid>
      <w:tr w:rsidR="007547C4" w:rsidRPr="00B80D28" w:rsidTr="00F92099">
        <w:trPr>
          <w:trHeight w:val="300"/>
        </w:trPr>
        <w:tc>
          <w:tcPr>
            <w:tcW w:w="2694" w:type="dxa"/>
            <w:tcBorders>
              <w:top w:val="nil"/>
              <w:left w:val="nil"/>
              <w:bottom w:val="single" w:sz="4" w:space="0" w:color="000000"/>
              <w:right w:val="single" w:sz="4" w:space="0" w:color="000000"/>
            </w:tcBorders>
            <w:shd w:val="clear" w:color="auto" w:fill="auto"/>
            <w:vAlign w:val="bottom"/>
          </w:tcPr>
          <w:p w:rsidR="007547C4" w:rsidRPr="00B80D28" w:rsidRDefault="007547C4" w:rsidP="00F92099">
            <w:pPr>
              <w:jc w:val="right"/>
              <w:rPr>
                <w:color w:val="000000"/>
                <w:sz w:val="28"/>
                <w:szCs w:val="28"/>
              </w:rPr>
            </w:pPr>
            <w:r>
              <w:rPr>
                <w:sz w:val="28"/>
                <w:szCs w:val="28"/>
              </w:rPr>
              <w:t>План</w:t>
            </w:r>
          </w:p>
        </w:tc>
        <w:tc>
          <w:tcPr>
            <w:tcW w:w="2409" w:type="dxa"/>
            <w:tcBorders>
              <w:top w:val="nil"/>
              <w:left w:val="nil"/>
              <w:bottom w:val="single" w:sz="4" w:space="0" w:color="000000"/>
              <w:right w:val="single" w:sz="4" w:space="0" w:color="000000"/>
            </w:tcBorders>
            <w:shd w:val="clear" w:color="auto" w:fill="auto"/>
            <w:vAlign w:val="bottom"/>
          </w:tcPr>
          <w:p w:rsidR="007547C4" w:rsidRPr="00B80D28" w:rsidRDefault="007547C4" w:rsidP="00F92099">
            <w:pPr>
              <w:jc w:val="right"/>
              <w:rPr>
                <w:color w:val="000000"/>
                <w:sz w:val="28"/>
                <w:szCs w:val="28"/>
              </w:rPr>
            </w:pPr>
            <w:r>
              <w:rPr>
                <w:sz w:val="28"/>
                <w:szCs w:val="28"/>
              </w:rPr>
              <w:t>факт</w:t>
            </w:r>
          </w:p>
        </w:tc>
        <w:tc>
          <w:tcPr>
            <w:tcW w:w="2552" w:type="dxa"/>
            <w:tcBorders>
              <w:top w:val="nil"/>
              <w:left w:val="nil"/>
              <w:bottom w:val="single" w:sz="4" w:space="0" w:color="000000"/>
              <w:right w:val="single" w:sz="4" w:space="0" w:color="000000"/>
            </w:tcBorders>
            <w:shd w:val="clear" w:color="auto" w:fill="auto"/>
            <w:vAlign w:val="bottom"/>
          </w:tcPr>
          <w:p w:rsidR="007547C4" w:rsidRDefault="007547C4" w:rsidP="00F92099">
            <w:pPr>
              <w:spacing w:line="276" w:lineRule="auto"/>
              <w:rPr>
                <w:sz w:val="28"/>
                <w:szCs w:val="28"/>
              </w:rPr>
            </w:pPr>
          </w:p>
          <w:p w:rsidR="007547C4" w:rsidRPr="00B80D28" w:rsidRDefault="007547C4" w:rsidP="00F92099">
            <w:pPr>
              <w:spacing w:line="276" w:lineRule="auto"/>
              <w:rPr>
                <w:color w:val="000000"/>
                <w:sz w:val="28"/>
                <w:szCs w:val="28"/>
              </w:rPr>
            </w:pPr>
            <w:r>
              <w:rPr>
                <w:sz w:val="28"/>
                <w:szCs w:val="28"/>
              </w:rPr>
              <w:t xml:space="preserve">                                                                                                         </w:t>
            </w:r>
          </w:p>
          <w:p w:rsidR="007547C4" w:rsidRPr="00B80D28" w:rsidRDefault="007547C4" w:rsidP="00F92099">
            <w:pPr>
              <w:jc w:val="right"/>
              <w:rPr>
                <w:color w:val="000000"/>
                <w:sz w:val="28"/>
                <w:szCs w:val="28"/>
              </w:rPr>
            </w:pPr>
          </w:p>
        </w:tc>
        <w:tc>
          <w:tcPr>
            <w:tcW w:w="1701" w:type="dxa"/>
            <w:tcBorders>
              <w:top w:val="nil"/>
              <w:left w:val="nil"/>
              <w:bottom w:val="single" w:sz="4" w:space="0" w:color="000000"/>
              <w:right w:val="single" w:sz="4" w:space="0" w:color="000000"/>
            </w:tcBorders>
          </w:tcPr>
          <w:p w:rsidR="007547C4" w:rsidRDefault="007547C4" w:rsidP="00F92099">
            <w:pPr>
              <w:spacing w:line="276" w:lineRule="auto"/>
              <w:rPr>
                <w:sz w:val="28"/>
                <w:szCs w:val="28"/>
              </w:rPr>
            </w:pPr>
          </w:p>
          <w:p w:rsidR="007547C4" w:rsidRDefault="007547C4" w:rsidP="00F92099">
            <w:pPr>
              <w:spacing w:line="276" w:lineRule="auto"/>
              <w:rPr>
                <w:sz w:val="28"/>
                <w:szCs w:val="28"/>
              </w:rPr>
            </w:pPr>
          </w:p>
          <w:p w:rsidR="007547C4" w:rsidRDefault="007547C4" w:rsidP="00F92099">
            <w:pPr>
              <w:spacing w:line="276" w:lineRule="auto"/>
              <w:rPr>
                <w:sz w:val="28"/>
                <w:szCs w:val="28"/>
              </w:rPr>
            </w:pPr>
            <w:r>
              <w:rPr>
                <w:sz w:val="28"/>
                <w:szCs w:val="28"/>
              </w:rPr>
              <w:t xml:space="preserve">      %</w:t>
            </w:r>
          </w:p>
        </w:tc>
      </w:tr>
      <w:tr w:rsidR="007547C4" w:rsidRPr="00B80D28" w:rsidTr="00F92099">
        <w:trPr>
          <w:trHeight w:val="300"/>
        </w:trPr>
        <w:tc>
          <w:tcPr>
            <w:tcW w:w="2694" w:type="dxa"/>
            <w:tcBorders>
              <w:top w:val="nil"/>
              <w:left w:val="nil"/>
              <w:bottom w:val="single" w:sz="4" w:space="0" w:color="000000"/>
              <w:right w:val="single" w:sz="4" w:space="0" w:color="000000"/>
            </w:tcBorders>
            <w:shd w:val="clear" w:color="auto" w:fill="auto"/>
            <w:vAlign w:val="bottom"/>
            <w:hideMark/>
          </w:tcPr>
          <w:p w:rsidR="007547C4" w:rsidRPr="00DF1C55" w:rsidRDefault="00DF1C55" w:rsidP="00F92099">
            <w:pPr>
              <w:jc w:val="right"/>
              <w:rPr>
                <w:color w:val="000000"/>
                <w:sz w:val="28"/>
                <w:szCs w:val="28"/>
              </w:rPr>
            </w:pPr>
            <w:r w:rsidRPr="00DF1C55">
              <w:rPr>
                <w:color w:val="000000"/>
                <w:sz w:val="28"/>
                <w:szCs w:val="28"/>
              </w:rPr>
              <w:t>856 418 358,40</w:t>
            </w:r>
          </w:p>
        </w:tc>
        <w:tc>
          <w:tcPr>
            <w:tcW w:w="2409" w:type="dxa"/>
            <w:tcBorders>
              <w:top w:val="nil"/>
              <w:left w:val="nil"/>
              <w:bottom w:val="single" w:sz="4" w:space="0" w:color="000000"/>
              <w:right w:val="single" w:sz="4" w:space="0" w:color="000000"/>
            </w:tcBorders>
            <w:shd w:val="clear" w:color="auto" w:fill="auto"/>
            <w:vAlign w:val="bottom"/>
            <w:hideMark/>
          </w:tcPr>
          <w:p w:rsidR="007547C4" w:rsidRPr="00DF1C55" w:rsidRDefault="00DF1C55" w:rsidP="00F92099">
            <w:pPr>
              <w:jc w:val="right"/>
              <w:rPr>
                <w:color w:val="000000"/>
                <w:sz w:val="28"/>
                <w:szCs w:val="28"/>
              </w:rPr>
            </w:pPr>
            <w:r w:rsidRPr="00DF1C55">
              <w:rPr>
                <w:color w:val="000000"/>
                <w:sz w:val="28"/>
                <w:szCs w:val="28"/>
              </w:rPr>
              <w:t>855 847 504,12</w:t>
            </w:r>
          </w:p>
        </w:tc>
        <w:tc>
          <w:tcPr>
            <w:tcW w:w="2552" w:type="dxa"/>
            <w:tcBorders>
              <w:top w:val="nil"/>
              <w:left w:val="nil"/>
              <w:bottom w:val="single" w:sz="4" w:space="0" w:color="000000"/>
              <w:right w:val="single" w:sz="4" w:space="0" w:color="000000"/>
            </w:tcBorders>
            <w:shd w:val="clear" w:color="auto" w:fill="auto"/>
            <w:vAlign w:val="bottom"/>
            <w:hideMark/>
          </w:tcPr>
          <w:p w:rsidR="007547C4" w:rsidRPr="00B80D28" w:rsidRDefault="00DF1C55" w:rsidP="00DF1C55">
            <w:pPr>
              <w:jc w:val="center"/>
              <w:rPr>
                <w:color w:val="000000"/>
                <w:sz w:val="28"/>
                <w:szCs w:val="28"/>
              </w:rPr>
            </w:pPr>
            <w:r>
              <w:rPr>
                <w:color w:val="000000"/>
                <w:sz w:val="28"/>
                <w:szCs w:val="28"/>
              </w:rPr>
              <w:t>570854,28</w:t>
            </w:r>
          </w:p>
        </w:tc>
        <w:tc>
          <w:tcPr>
            <w:tcW w:w="1701" w:type="dxa"/>
            <w:tcBorders>
              <w:top w:val="nil"/>
              <w:left w:val="nil"/>
              <w:bottom w:val="single" w:sz="4" w:space="0" w:color="000000"/>
              <w:right w:val="single" w:sz="4" w:space="0" w:color="000000"/>
            </w:tcBorders>
          </w:tcPr>
          <w:p w:rsidR="007547C4" w:rsidRPr="00B80D28" w:rsidRDefault="00DF1C55" w:rsidP="00F92099">
            <w:pPr>
              <w:rPr>
                <w:color w:val="000000"/>
                <w:sz w:val="28"/>
                <w:szCs w:val="28"/>
              </w:rPr>
            </w:pPr>
            <w:r>
              <w:rPr>
                <w:color w:val="000000"/>
                <w:sz w:val="28"/>
                <w:szCs w:val="28"/>
              </w:rPr>
              <w:t xml:space="preserve">     1</w:t>
            </w:r>
            <w:r w:rsidR="007547C4">
              <w:rPr>
                <w:color w:val="000000"/>
                <w:sz w:val="28"/>
                <w:szCs w:val="28"/>
              </w:rPr>
              <w:t>%</w:t>
            </w:r>
          </w:p>
        </w:tc>
      </w:tr>
    </w:tbl>
    <w:p w:rsidR="00DF1C55" w:rsidRDefault="00DF1C55" w:rsidP="007547C4">
      <w:pPr>
        <w:spacing w:after="200" w:line="276" w:lineRule="auto"/>
        <w:jc w:val="both"/>
        <w:rPr>
          <w:sz w:val="28"/>
          <w:szCs w:val="28"/>
        </w:rPr>
      </w:pPr>
    </w:p>
    <w:p w:rsidR="007547C4" w:rsidRDefault="007547C4" w:rsidP="007547C4">
      <w:pPr>
        <w:spacing w:after="200" w:line="276" w:lineRule="auto"/>
        <w:jc w:val="both"/>
        <w:rPr>
          <w:b/>
          <w:sz w:val="28"/>
          <w:szCs w:val="28"/>
        </w:rPr>
      </w:pPr>
      <w:r>
        <w:rPr>
          <w:sz w:val="28"/>
          <w:szCs w:val="28"/>
        </w:rPr>
        <w:t xml:space="preserve">                            </w:t>
      </w:r>
      <w:r>
        <w:rPr>
          <w:b/>
          <w:sz w:val="28"/>
          <w:szCs w:val="28"/>
        </w:rPr>
        <w:t xml:space="preserve">  8. Заключение </w:t>
      </w:r>
    </w:p>
    <w:p w:rsidR="007547C4" w:rsidRDefault="007547C4" w:rsidP="007547C4">
      <w:pPr>
        <w:spacing w:after="200" w:line="276" w:lineRule="auto"/>
        <w:jc w:val="both"/>
        <w:rPr>
          <w:sz w:val="28"/>
          <w:szCs w:val="28"/>
        </w:rPr>
      </w:pPr>
      <w:r>
        <w:rPr>
          <w:sz w:val="28"/>
          <w:szCs w:val="28"/>
        </w:rPr>
        <w:t xml:space="preserve">     Внешняя проверка годового отчёта подтвердила достоверность основных показателей годового отчёта об исполнении бюдж</w:t>
      </w:r>
      <w:r w:rsidR="00DF1C55">
        <w:rPr>
          <w:sz w:val="28"/>
          <w:szCs w:val="28"/>
        </w:rPr>
        <w:t xml:space="preserve">ета Дзержинского </w:t>
      </w:r>
      <w:proofErr w:type="gramStart"/>
      <w:r w:rsidR="00DF1C55">
        <w:rPr>
          <w:sz w:val="28"/>
          <w:szCs w:val="28"/>
        </w:rPr>
        <w:t>района  за</w:t>
      </w:r>
      <w:proofErr w:type="gramEnd"/>
      <w:r w:rsidR="00DF1C55">
        <w:rPr>
          <w:sz w:val="28"/>
          <w:szCs w:val="28"/>
        </w:rPr>
        <w:t xml:space="preserve"> 2022</w:t>
      </w:r>
      <w:r>
        <w:rPr>
          <w:sz w:val="28"/>
          <w:szCs w:val="28"/>
        </w:rPr>
        <w:t>год, Контрольно-счётный орган Дзержинского района считает, что годовой отчёт об исполнении бюд</w:t>
      </w:r>
      <w:r w:rsidR="00DF1C55">
        <w:rPr>
          <w:sz w:val="28"/>
          <w:szCs w:val="28"/>
        </w:rPr>
        <w:t>жета Дзержинского района за 2022</w:t>
      </w:r>
      <w:r>
        <w:rPr>
          <w:sz w:val="28"/>
          <w:szCs w:val="28"/>
        </w:rPr>
        <w:t>год может быть рассмотрен на заседании Совета депутатов Дзержинского района.</w:t>
      </w:r>
    </w:p>
    <w:p w:rsidR="007547C4" w:rsidRDefault="007547C4" w:rsidP="007547C4">
      <w:pPr>
        <w:spacing w:after="200" w:line="276" w:lineRule="auto"/>
        <w:jc w:val="both"/>
        <w:rPr>
          <w:sz w:val="28"/>
          <w:szCs w:val="28"/>
        </w:rPr>
      </w:pPr>
    </w:p>
    <w:p w:rsidR="007547C4" w:rsidRDefault="007547C4" w:rsidP="007547C4">
      <w:pPr>
        <w:spacing w:after="200" w:line="276" w:lineRule="auto"/>
        <w:jc w:val="both"/>
        <w:rPr>
          <w:sz w:val="28"/>
          <w:szCs w:val="28"/>
        </w:rPr>
      </w:pPr>
    </w:p>
    <w:p w:rsidR="007547C4" w:rsidRDefault="007547C4" w:rsidP="007547C4">
      <w:pPr>
        <w:jc w:val="both"/>
        <w:rPr>
          <w:sz w:val="28"/>
          <w:szCs w:val="28"/>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137"/>
        <w:gridCol w:w="2745"/>
        <w:gridCol w:w="330"/>
        <w:gridCol w:w="3143"/>
      </w:tblGrid>
      <w:tr w:rsidR="007547C4" w:rsidTr="00F92099">
        <w:tc>
          <w:tcPr>
            <w:tcW w:w="3190" w:type="dxa"/>
            <w:tcBorders>
              <w:top w:val="nil"/>
              <w:left w:val="nil"/>
              <w:bottom w:val="nil"/>
              <w:right w:val="nil"/>
            </w:tcBorders>
            <w:hideMark/>
          </w:tcPr>
          <w:p w:rsidR="007547C4" w:rsidRDefault="007547C4" w:rsidP="00F92099">
            <w:pPr>
              <w:autoSpaceDE w:val="0"/>
              <w:autoSpaceDN w:val="0"/>
              <w:adjustRightInd w:val="0"/>
              <w:spacing w:line="0" w:lineRule="atLeast"/>
              <w:rPr>
                <w:sz w:val="28"/>
                <w:szCs w:val="28"/>
                <w:lang w:eastAsia="en-US"/>
              </w:rPr>
            </w:pPr>
            <w:r>
              <w:rPr>
                <w:sz w:val="28"/>
                <w:szCs w:val="28"/>
                <w:lang w:eastAsia="en-US"/>
              </w:rPr>
              <w:t>Председатель</w:t>
            </w:r>
          </w:p>
          <w:p w:rsidR="007547C4" w:rsidRDefault="007547C4" w:rsidP="00F92099">
            <w:pPr>
              <w:spacing w:line="0" w:lineRule="atLeast"/>
              <w:rPr>
                <w:lang w:eastAsia="en-US"/>
              </w:rPr>
            </w:pPr>
            <w:r>
              <w:rPr>
                <w:sz w:val="28"/>
                <w:szCs w:val="28"/>
                <w:lang w:eastAsia="en-US"/>
              </w:rPr>
              <w:t xml:space="preserve">Контрольно-счетного органа Дзержинского района               </w:t>
            </w:r>
          </w:p>
        </w:tc>
        <w:tc>
          <w:tcPr>
            <w:tcW w:w="2855" w:type="dxa"/>
            <w:tcBorders>
              <w:top w:val="nil"/>
              <w:left w:val="nil"/>
              <w:bottom w:val="single" w:sz="4" w:space="0" w:color="auto"/>
              <w:right w:val="nil"/>
            </w:tcBorders>
          </w:tcPr>
          <w:p w:rsidR="007547C4" w:rsidRDefault="007547C4" w:rsidP="00F92099">
            <w:pPr>
              <w:spacing w:line="256" w:lineRule="auto"/>
              <w:rPr>
                <w:lang w:eastAsia="en-US"/>
              </w:rPr>
            </w:pPr>
          </w:p>
        </w:tc>
        <w:tc>
          <w:tcPr>
            <w:tcW w:w="335" w:type="dxa"/>
            <w:tcBorders>
              <w:top w:val="nil"/>
              <w:left w:val="nil"/>
              <w:bottom w:val="nil"/>
              <w:right w:val="nil"/>
            </w:tcBorders>
          </w:tcPr>
          <w:p w:rsidR="007547C4" w:rsidRDefault="007547C4" w:rsidP="00F92099">
            <w:pPr>
              <w:spacing w:line="256" w:lineRule="auto"/>
              <w:rPr>
                <w:lang w:eastAsia="en-US"/>
              </w:rPr>
            </w:pPr>
          </w:p>
        </w:tc>
        <w:tc>
          <w:tcPr>
            <w:tcW w:w="3191" w:type="dxa"/>
            <w:tcBorders>
              <w:top w:val="nil"/>
              <w:left w:val="nil"/>
              <w:bottom w:val="single" w:sz="4" w:space="0" w:color="auto"/>
              <w:right w:val="nil"/>
            </w:tcBorders>
          </w:tcPr>
          <w:p w:rsidR="007547C4" w:rsidRDefault="007547C4" w:rsidP="00F92099">
            <w:pPr>
              <w:spacing w:line="256" w:lineRule="auto"/>
              <w:rPr>
                <w:lang w:eastAsia="en-US"/>
              </w:rPr>
            </w:pPr>
          </w:p>
          <w:p w:rsidR="007547C4" w:rsidRDefault="007547C4" w:rsidP="00F92099">
            <w:pPr>
              <w:spacing w:line="256" w:lineRule="auto"/>
              <w:rPr>
                <w:lang w:eastAsia="en-US"/>
              </w:rPr>
            </w:pPr>
          </w:p>
          <w:p w:rsidR="007547C4" w:rsidRDefault="007547C4" w:rsidP="00F92099">
            <w:pPr>
              <w:spacing w:line="256" w:lineRule="auto"/>
              <w:rPr>
                <w:lang w:eastAsia="en-US"/>
              </w:rPr>
            </w:pPr>
          </w:p>
          <w:p w:rsidR="007547C4" w:rsidRDefault="007547C4" w:rsidP="00F92099">
            <w:pPr>
              <w:spacing w:line="240" w:lineRule="atLeast"/>
              <w:jc w:val="center"/>
              <w:rPr>
                <w:sz w:val="28"/>
                <w:szCs w:val="28"/>
                <w:lang w:eastAsia="en-US"/>
              </w:rPr>
            </w:pPr>
            <w:proofErr w:type="spellStart"/>
            <w:r>
              <w:rPr>
                <w:sz w:val="28"/>
                <w:szCs w:val="28"/>
                <w:lang w:eastAsia="en-US"/>
              </w:rPr>
              <w:t>Ю.П.Сафронов</w:t>
            </w:r>
            <w:proofErr w:type="spellEnd"/>
          </w:p>
        </w:tc>
      </w:tr>
    </w:tbl>
    <w:p w:rsidR="007547C4" w:rsidRDefault="007547C4" w:rsidP="007547C4"/>
    <w:p w:rsidR="002629C2" w:rsidRDefault="002629C2"/>
    <w:sectPr w:rsidR="00262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5CEC"/>
    <w:multiLevelType w:val="hybridMultilevel"/>
    <w:tmpl w:val="97DEA9AA"/>
    <w:lvl w:ilvl="0" w:tplc="04190001">
      <w:start w:val="1"/>
      <w:numFmt w:val="bullet"/>
      <w:lvlText w:val=""/>
      <w:lvlJc w:val="left"/>
      <w:pPr>
        <w:tabs>
          <w:tab w:val="num" w:pos="1622"/>
        </w:tabs>
        <w:ind w:left="1622" w:hanging="360"/>
      </w:pPr>
      <w:rPr>
        <w:rFonts w:ascii="Symbol" w:hAnsi="Symbol" w:hint="default"/>
      </w:rPr>
    </w:lvl>
    <w:lvl w:ilvl="1" w:tplc="3BB4CA4C">
      <w:start w:val="9"/>
      <w:numFmt w:val="decimal"/>
      <w:lvlText w:val="%2."/>
      <w:lvlJc w:val="left"/>
      <w:pPr>
        <w:tabs>
          <w:tab w:val="num" w:pos="1440"/>
        </w:tabs>
        <w:ind w:left="1440" w:hanging="360"/>
      </w:pPr>
      <w:rPr>
        <w:b w:val="0"/>
      </w:rPr>
    </w:lvl>
    <w:lvl w:ilvl="2" w:tplc="0419000D">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7368B7"/>
    <w:multiLevelType w:val="multilevel"/>
    <w:tmpl w:val="ED9AD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E2404"/>
    <w:multiLevelType w:val="hybridMultilevel"/>
    <w:tmpl w:val="B22CC8C4"/>
    <w:lvl w:ilvl="0" w:tplc="018C9A5C">
      <w:start w:val="1"/>
      <w:numFmt w:val="bullet"/>
      <w:lvlText w:val="–"/>
      <w:lvlJc w:val="left"/>
      <w:pPr>
        <w:tabs>
          <w:tab w:val="num" w:pos="1080"/>
        </w:tabs>
        <w:ind w:left="1080" w:hanging="360"/>
      </w:pPr>
      <w:rPr>
        <w:rFonts w:ascii="Arial" w:hAnsi="Arial" w:hint="default"/>
        <w:sz w:val="16"/>
        <w:szCs w:val="16"/>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3" w15:restartNumberingAfterBreak="0">
    <w:nsid w:val="39176521"/>
    <w:multiLevelType w:val="hybridMultilevel"/>
    <w:tmpl w:val="CE98231E"/>
    <w:lvl w:ilvl="0" w:tplc="743CB11A">
      <w:start w:val="7"/>
      <w:numFmt w:val="decimal"/>
      <w:lvlText w:val="%1."/>
      <w:lvlJc w:val="left"/>
      <w:pPr>
        <w:tabs>
          <w:tab w:val="num" w:pos="930"/>
        </w:tabs>
        <w:ind w:left="930" w:hanging="570"/>
      </w:pPr>
    </w:lvl>
    <w:lvl w:ilvl="1" w:tplc="20C0C02C">
      <w:start w:val="1"/>
      <w:numFmt w:val="decimal"/>
      <w:lvlText w:val="%2."/>
      <w:lvlJc w:val="left"/>
      <w:pPr>
        <w:tabs>
          <w:tab w:val="num" w:pos="1440"/>
        </w:tabs>
        <w:ind w:left="1440" w:hanging="360"/>
      </w:pPr>
      <w:rPr>
        <w:b w:val="0"/>
      </w:rPr>
    </w:lvl>
    <w:lvl w:ilvl="2" w:tplc="0419000D">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9AB2186"/>
    <w:multiLevelType w:val="hybridMultilevel"/>
    <w:tmpl w:val="B14E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615F9F"/>
    <w:multiLevelType w:val="multilevel"/>
    <w:tmpl w:val="0AA0169E"/>
    <w:lvl w:ilvl="0">
      <w:start w:val="1"/>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b/>
      </w:rPr>
    </w:lvl>
    <w:lvl w:ilvl="2">
      <w:start w:val="1"/>
      <w:numFmt w:val="decimal"/>
      <w:isLgl/>
      <w:lvlText w:val="%1.%2.%3."/>
      <w:lvlJc w:val="left"/>
      <w:pPr>
        <w:ind w:left="1571" w:hanging="720"/>
      </w:pPr>
      <w:rPr>
        <w:rFonts w:cs="Times New Roman"/>
        <w:b/>
      </w:rPr>
    </w:lvl>
    <w:lvl w:ilvl="3">
      <w:start w:val="1"/>
      <w:numFmt w:val="decimal"/>
      <w:isLgl/>
      <w:lvlText w:val="%1.%2.%3.%4."/>
      <w:lvlJc w:val="left"/>
      <w:pPr>
        <w:ind w:left="1931" w:hanging="1080"/>
      </w:pPr>
      <w:rPr>
        <w:rFonts w:cs="Times New Roman"/>
        <w:b/>
      </w:rPr>
    </w:lvl>
    <w:lvl w:ilvl="4">
      <w:start w:val="1"/>
      <w:numFmt w:val="decimal"/>
      <w:isLgl/>
      <w:lvlText w:val="%1.%2.%3.%4.%5."/>
      <w:lvlJc w:val="left"/>
      <w:pPr>
        <w:ind w:left="1931" w:hanging="1080"/>
      </w:pPr>
      <w:rPr>
        <w:rFonts w:cs="Times New Roman"/>
        <w:b/>
      </w:rPr>
    </w:lvl>
    <w:lvl w:ilvl="5">
      <w:start w:val="1"/>
      <w:numFmt w:val="decimal"/>
      <w:isLgl/>
      <w:lvlText w:val="%1.%2.%3.%4.%5.%6."/>
      <w:lvlJc w:val="left"/>
      <w:pPr>
        <w:ind w:left="2291" w:hanging="1440"/>
      </w:pPr>
      <w:rPr>
        <w:rFonts w:cs="Times New Roman"/>
        <w:b/>
      </w:rPr>
    </w:lvl>
    <w:lvl w:ilvl="6">
      <w:start w:val="1"/>
      <w:numFmt w:val="decimal"/>
      <w:isLgl/>
      <w:lvlText w:val="%1.%2.%3.%4.%5.%6.%7."/>
      <w:lvlJc w:val="left"/>
      <w:pPr>
        <w:ind w:left="2651" w:hanging="1800"/>
      </w:pPr>
      <w:rPr>
        <w:rFonts w:cs="Times New Roman"/>
        <w:b/>
      </w:rPr>
    </w:lvl>
    <w:lvl w:ilvl="7">
      <w:start w:val="1"/>
      <w:numFmt w:val="decimal"/>
      <w:isLgl/>
      <w:lvlText w:val="%1.%2.%3.%4.%5.%6.%7.%8."/>
      <w:lvlJc w:val="left"/>
      <w:pPr>
        <w:ind w:left="2651" w:hanging="1800"/>
      </w:pPr>
      <w:rPr>
        <w:rFonts w:cs="Times New Roman"/>
        <w:b/>
      </w:rPr>
    </w:lvl>
    <w:lvl w:ilvl="8">
      <w:start w:val="1"/>
      <w:numFmt w:val="decimal"/>
      <w:isLgl/>
      <w:lvlText w:val="%1.%2.%3.%4.%5.%6.%7.%8.%9."/>
      <w:lvlJc w:val="left"/>
      <w:pPr>
        <w:ind w:left="3011" w:hanging="2160"/>
      </w:pPr>
      <w:rPr>
        <w:rFonts w:cs="Times New Roman"/>
        <w:b/>
      </w:rPr>
    </w:lvl>
  </w:abstractNum>
  <w:abstractNum w:abstractNumId="6" w15:restartNumberingAfterBreak="0">
    <w:nsid w:val="4FE014B0"/>
    <w:multiLevelType w:val="multilevel"/>
    <w:tmpl w:val="A55C22D4"/>
    <w:lvl w:ilvl="0">
      <w:start w:val="3"/>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2422"/>
        </w:tabs>
        <w:ind w:left="2422" w:hanging="720"/>
      </w:pPr>
    </w:lvl>
    <w:lvl w:ilvl="3">
      <w:start w:val="1"/>
      <w:numFmt w:val="decimal"/>
      <w:lvlText w:val="%1.%2.%3.%4"/>
      <w:lvlJc w:val="left"/>
      <w:pPr>
        <w:tabs>
          <w:tab w:val="num" w:pos="3633"/>
        </w:tabs>
        <w:ind w:left="3633" w:hanging="1080"/>
      </w:pPr>
    </w:lvl>
    <w:lvl w:ilvl="4">
      <w:start w:val="1"/>
      <w:numFmt w:val="decimal"/>
      <w:lvlText w:val="%1.%2.%3.%4.%5"/>
      <w:lvlJc w:val="left"/>
      <w:pPr>
        <w:tabs>
          <w:tab w:val="num" w:pos="4484"/>
        </w:tabs>
        <w:ind w:left="4484"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9"/>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73"/>
    <w:rsid w:val="000103E6"/>
    <w:rsid w:val="000A247D"/>
    <w:rsid w:val="00104DCE"/>
    <w:rsid w:val="00146AD9"/>
    <w:rsid w:val="002629C2"/>
    <w:rsid w:val="003933A4"/>
    <w:rsid w:val="00395723"/>
    <w:rsid w:val="003B12FC"/>
    <w:rsid w:val="004000AB"/>
    <w:rsid w:val="004929F7"/>
    <w:rsid w:val="004C3F19"/>
    <w:rsid w:val="0050035D"/>
    <w:rsid w:val="005C197F"/>
    <w:rsid w:val="006A4069"/>
    <w:rsid w:val="007006C4"/>
    <w:rsid w:val="00751027"/>
    <w:rsid w:val="007547C4"/>
    <w:rsid w:val="008C0E6F"/>
    <w:rsid w:val="009A5AA0"/>
    <w:rsid w:val="00A54F1F"/>
    <w:rsid w:val="00AC7DCE"/>
    <w:rsid w:val="00B6207B"/>
    <w:rsid w:val="00B916CD"/>
    <w:rsid w:val="00BB3C3C"/>
    <w:rsid w:val="00C04597"/>
    <w:rsid w:val="00C4228D"/>
    <w:rsid w:val="00C87673"/>
    <w:rsid w:val="00D1595F"/>
    <w:rsid w:val="00DF1C55"/>
    <w:rsid w:val="00E80A0D"/>
    <w:rsid w:val="00ED115A"/>
    <w:rsid w:val="00F17351"/>
    <w:rsid w:val="00F815E7"/>
    <w:rsid w:val="00F92099"/>
    <w:rsid w:val="00FF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A3C2"/>
  <w15:chartTrackingRefBased/>
  <w15:docId w15:val="{5F99CB6A-326A-404A-B34A-DC5E6402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7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547C4"/>
    <w:pPr>
      <w:keepNext/>
      <w:spacing w:before="240" w:after="60"/>
      <w:jc w:val="both"/>
      <w:outlineLvl w:val="0"/>
    </w:pPr>
    <w:rPr>
      <w:rFonts w:ascii="Arial" w:eastAsia="Calibri" w:hAnsi="Arial"/>
      <w:b/>
      <w:bCs/>
      <w:kern w:val="32"/>
      <w:sz w:val="32"/>
      <w:szCs w:val="32"/>
      <w:lang w:val="x-none"/>
    </w:rPr>
  </w:style>
  <w:style w:type="paragraph" w:styleId="2">
    <w:name w:val="heading 2"/>
    <w:basedOn w:val="a"/>
    <w:next w:val="a"/>
    <w:link w:val="20"/>
    <w:unhideWhenUsed/>
    <w:qFormat/>
    <w:rsid w:val="000103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103E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7C4"/>
    <w:rPr>
      <w:rFonts w:ascii="Arial" w:eastAsia="Calibri" w:hAnsi="Arial" w:cs="Times New Roman"/>
      <w:b/>
      <w:bCs/>
      <w:kern w:val="32"/>
      <w:sz w:val="32"/>
      <w:szCs w:val="32"/>
      <w:lang w:val="x-none" w:eastAsia="ru-RU"/>
    </w:rPr>
  </w:style>
  <w:style w:type="character" w:customStyle="1" w:styleId="20">
    <w:name w:val="Заголовок 2 Знак"/>
    <w:basedOn w:val="a0"/>
    <w:link w:val="2"/>
    <w:uiPriority w:val="9"/>
    <w:semiHidden/>
    <w:rsid w:val="000103E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0103E6"/>
    <w:rPr>
      <w:rFonts w:asciiTheme="majorHAnsi" w:eastAsiaTheme="majorEastAsia" w:hAnsiTheme="majorHAnsi" w:cstheme="majorBidi"/>
      <w:color w:val="1F4D78" w:themeColor="accent1" w:themeShade="7F"/>
      <w:sz w:val="24"/>
      <w:szCs w:val="24"/>
      <w:lang w:eastAsia="ru-RU"/>
    </w:rPr>
  </w:style>
  <w:style w:type="paragraph" w:customStyle="1" w:styleId="msonormal0">
    <w:name w:val="msonormal"/>
    <w:basedOn w:val="a"/>
    <w:rsid w:val="007547C4"/>
    <w:pPr>
      <w:spacing w:before="100" w:beforeAutospacing="1" w:after="100" w:afterAutospacing="1"/>
    </w:pPr>
  </w:style>
  <w:style w:type="paragraph" w:styleId="a3">
    <w:name w:val="Normal (Web)"/>
    <w:basedOn w:val="a"/>
    <w:unhideWhenUsed/>
    <w:rsid w:val="007547C4"/>
    <w:pPr>
      <w:spacing w:before="100" w:beforeAutospacing="1" w:after="100" w:afterAutospacing="1"/>
    </w:pPr>
  </w:style>
  <w:style w:type="paragraph" w:styleId="a4">
    <w:name w:val="Title"/>
    <w:basedOn w:val="a"/>
    <w:link w:val="a5"/>
    <w:qFormat/>
    <w:rsid w:val="007547C4"/>
    <w:pPr>
      <w:jc w:val="center"/>
    </w:pPr>
    <w:rPr>
      <w:sz w:val="36"/>
      <w:szCs w:val="20"/>
    </w:rPr>
  </w:style>
  <w:style w:type="character" w:customStyle="1" w:styleId="a5">
    <w:name w:val="Заголовок Знак"/>
    <w:basedOn w:val="a0"/>
    <w:link w:val="a4"/>
    <w:rsid w:val="007547C4"/>
    <w:rPr>
      <w:rFonts w:ascii="Times New Roman" w:eastAsia="Times New Roman" w:hAnsi="Times New Roman" w:cs="Times New Roman"/>
      <w:sz w:val="36"/>
      <w:szCs w:val="20"/>
      <w:lang w:eastAsia="ru-RU"/>
    </w:rPr>
  </w:style>
  <w:style w:type="paragraph" w:styleId="a6">
    <w:name w:val="Body Text"/>
    <w:basedOn w:val="a"/>
    <w:link w:val="a7"/>
    <w:semiHidden/>
    <w:unhideWhenUsed/>
    <w:rsid w:val="007547C4"/>
    <w:rPr>
      <w:sz w:val="18"/>
      <w:szCs w:val="20"/>
    </w:rPr>
  </w:style>
  <w:style w:type="character" w:customStyle="1" w:styleId="a7">
    <w:name w:val="Основной текст Знак"/>
    <w:basedOn w:val="a0"/>
    <w:link w:val="a6"/>
    <w:semiHidden/>
    <w:rsid w:val="007547C4"/>
    <w:rPr>
      <w:rFonts w:ascii="Times New Roman" w:eastAsia="Times New Roman" w:hAnsi="Times New Roman" w:cs="Times New Roman"/>
      <w:sz w:val="18"/>
      <w:szCs w:val="20"/>
      <w:lang w:eastAsia="ru-RU"/>
    </w:rPr>
  </w:style>
  <w:style w:type="paragraph" w:styleId="a8">
    <w:name w:val="Balloon Text"/>
    <w:basedOn w:val="a"/>
    <w:link w:val="a9"/>
    <w:uiPriority w:val="99"/>
    <w:semiHidden/>
    <w:unhideWhenUsed/>
    <w:rsid w:val="007547C4"/>
    <w:rPr>
      <w:rFonts w:ascii="Segoe UI" w:hAnsi="Segoe UI" w:cs="Segoe UI"/>
      <w:sz w:val="18"/>
      <w:szCs w:val="18"/>
    </w:rPr>
  </w:style>
  <w:style w:type="character" w:customStyle="1" w:styleId="a9">
    <w:name w:val="Текст выноски Знак"/>
    <w:basedOn w:val="a0"/>
    <w:link w:val="a8"/>
    <w:uiPriority w:val="99"/>
    <w:semiHidden/>
    <w:rsid w:val="007547C4"/>
    <w:rPr>
      <w:rFonts w:ascii="Segoe UI" w:eastAsia="Times New Roman" w:hAnsi="Segoe UI" w:cs="Segoe UI"/>
      <w:sz w:val="18"/>
      <w:szCs w:val="18"/>
      <w:lang w:eastAsia="ru-RU"/>
    </w:rPr>
  </w:style>
  <w:style w:type="paragraph" w:styleId="aa">
    <w:name w:val="No Spacing"/>
    <w:qFormat/>
    <w:rsid w:val="007547C4"/>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7547C4"/>
    <w:pPr>
      <w:spacing w:after="200" w:line="276" w:lineRule="auto"/>
      <w:ind w:left="720"/>
      <w:contextualSpacing/>
    </w:pPr>
    <w:rPr>
      <w:rFonts w:ascii="Calibri" w:hAnsi="Calibri"/>
      <w:sz w:val="22"/>
      <w:szCs w:val="22"/>
      <w:lang w:eastAsia="en-US"/>
    </w:rPr>
  </w:style>
  <w:style w:type="paragraph" w:customStyle="1" w:styleId="14">
    <w:name w:val="Обычный + 14 пт"/>
    <w:basedOn w:val="a"/>
    <w:rsid w:val="007547C4"/>
    <w:pPr>
      <w:spacing w:after="200" w:line="276" w:lineRule="auto"/>
      <w:ind w:firstLine="900"/>
      <w:jc w:val="both"/>
    </w:pPr>
    <w:rPr>
      <w:b/>
      <w:sz w:val="28"/>
      <w:szCs w:val="28"/>
      <w:lang w:eastAsia="en-US"/>
    </w:rPr>
  </w:style>
  <w:style w:type="character" w:customStyle="1" w:styleId="140">
    <w:name w:val="Обычный +  14 пт Знак"/>
    <w:basedOn w:val="a0"/>
    <w:link w:val="141"/>
    <w:locked/>
    <w:rsid w:val="007547C4"/>
    <w:rPr>
      <w:color w:val="000000"/>
      <w:sz w:val="28"/>
      <w:szCs w:val="28"/>
    </w:rPr>
  </w:style>
  <w:style w:type="paragraph" w:customStyle="1" w:styleId="141">
    <w:name w:val="Обычный +  14 пт"/>
    <w:basedOn w:val="a"/>
    <w:link w:val="140"/>
    <w:rsid w:val="007547C4"/>
    <w:pPr>
      <w:spacing w:after="200"/>
      <w:ind w:firstLine="900"/>
      <w:jc w:val="both"/>
    </w:pPr>
    <w:rPr>
      <w:rFonts w:asciiTheme="minorHAnsi" w:eastAsiaTheme="minorHAnsi" w:hAnsiTheme="minorHAnsi" w:cstheme="minorBidi"/>
      <w:color w:val="000000"/>
      <w:sz w:val="28"/>
      <w:szCs w:val="28"/>
      <w:lang w:eastAsia="en-US"/>
    </w:rPr>
  </w:style>
  <w:style w:type="paragraph" w:customStyle="1" w:styleId="tekstob">
    <w:name w:val="tekstob"/>
    <w:basedOn w:val="a"/>
    <w:rsid w:val="007547C4"/>
    <w:pPr>
      <w:spacing w:before="100" w:beforeAutospacing="1" w:after="100" w:afterAutospacing="1"/>
    </w:pPr>
  </w:style>
  <w:style w:type="character" w:customStyle="1" w:styleId="apple-converted-space">
    <w:name w:val="apple-converted-space"/>
    <w:basedOn w:val="a0"/>
    <w:rsid w:val="007547C4"/>
  </w:style>
  <w:style w:type="character" w:styleId="ab">
    <w:name w:val="Strong"/>
    <w:basedOn w:val="a0"/>
    <w:qFormat/>
    <w:rsid w:val="007547C4"/>
    <w:rPr>
      <w:b/>
      <w:bCs/>
    </w:rPr>
  </w:style>
  <w:style w:type="character" w:styleId="ac">
    <w:name w:val="Emphasis"/>
    <w:basedOn w:val="a0"/>
    <w:qFormat/>
    <w:rsid w:val="007547C4"/>
    <w:rPr>
      <w:i/>
      <w:iCs/>
    </w:rPr>
  </w:style>
  <w:style w:type="paragraph" w:customStyle="1" w:styleId="ConsPlusNormal">
    <w:name w:val="ConsPlusNormal"/>
    <w:link w:val="ConsPlusNormal0"/>
    <w:uiPriority w:val="99"/>
    <w:qFormat/>
    <w:rsid w:val="00754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547C4"/>
    <w:rPr>
      <w:rFonts w:ascii="Arial" w:eastAsia="Times New Roman" w:hAnsi="Arial" w:cs="Arial"/>
      <w:sz w:val="20"/>
      <w:szCs w:val="20"/>
      <w:lang w:eastAsia="ru-RU"/>
    </w:rPr>
  </w:style>
  <w:style w:type="paragraph" w:styleId="ad">
    <w:name w:val="List Paragraph"/>
    <w:basedOn w:val="a"/>
    <w:uiPriority w:val="34"/>
    <w:qFormat/>
    <w:rsid w:val="007547C4"/>
    <w:pPr>
      <w:ind w:left="720"/>
      <w:contextualSpacing/>
    </w:pPr>
  </w:style>
  <w:style w:type="paragraph" w:styleId="31">
    <w:name w:val="Body Text 3"/>
    <w:basedOn w:val="a"/>
    <w:link w:val="32"/>
    <w:rsid w:val="00B6207B"/>
    <w:pPr>
      <w:spacing w:after="120"/>
      <w:jc w:val="both"/>
    </w:pPr>
    <w:rPr>
      <w:sz w:val="16"/>
      <w:szCs w:val="16"/>
      <w:lang w:val="x-none" w:eastAsia="x-none"/>
    </w:rPr>
  </w:style>
  <w:style w:type="character" w:customStyle="1" w:styleId="32">
    <w:name w:val="Основной текст 3 Знак"/>
    <w:basedOn w:val="a0"/>
    <w:link w:val="31"/>
    <w:rsid w:val="00B6207B"/>
    <w:rPr>
      <w:rFonts w:ascii="Times New Roman" w:eastAsia="Times New Roman" w:hAnsi="Times New Roman" w:cs="Times New Roman"/>
      <w:sz w:val="16"/>
      <w:szCs w:val="16"/>
      <w:lang w:val="x-none" w:eastAsia="x-none"/>
    </w:rPr>
  </w:style>
  <w:style w:type="character" w:customStyle="1" w:styleId="21">
    <w:name w:val="Заголовок 2 Знак1"/>
    <w:rsid w:val="00146AD9"/>
    <w:rPr>
      <w:rFonts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0573">
      <w:bodyDiv w:val="1"/>
      <w:marLeft w:val="0"/>
      <w:marRight w:val="0"/>
      <w:marTop w:val="0"/>
      <w:marBottom w:val="0"/>
      <w:divBdr>
        <w:top w:val="none" w:sz="0" w:space="0" w:color="auto"/>
        <w:left w:val="none" w:sz="0" w:space="0" w:color="auto"/>
        <w:bottom w:val="none" w:sz="0" w:space="0" w:color="auto"/>
        <w:right w:val="none" w:sz="0" w:space="0" w:color="auto"/>
      </w:divBdr>
    </w:div>
    <w:div w:id="113598730">
      <w:bodyDiv w:val="1"/>
      <w:marLeft w:val="0"/>
      <w:marRight w:val="0"/>
      <w:marTop w:val="0"/>
      <w:marBottom w:val="0"/>
      <w:divBdr>
        <w:top w:val="none" w:sz="0" w:space="0" w:color="auto"/>
        <w:left w:val="none" w:sz="0" w:space="0" w:color="auto"/>
        <w:bottom w:val="none" w:sz="0" w:space="0" w:color="auto"/>
        <w:right w:val="none" w:sz="0" w:space="0" w:color="auto"/>
      </w:divBdr>
    </w:div>
    <w:div w:id="119809387">
      <w:bodyDiv w:val="1"/>
      <w:marLeft w:val="0"/>
      <w:marRight w:val="0"/>
      <w:marTop w:val="0"/>
      <w:marBottom w:val="0"/>
      <w:divBdr>
        <w:top w:val="none" w:sz="0" w:space="0" w:color="auto"/>
        <w:left w:val="none" w:sz="0" w:space="0" w:color="auto"/>
        <w:bottom w:val="none" w:sz="0" w:space="0" w:color="auto"/>
        <w:right w:val="none" w:sz="0" w:space="0" w:color="auto"/>
      </w:divBdr>
    </w:div>
    <w:div w:id="138543809">
      <w:bodyDiv w:val="1"/>
      <w:marLeft w:val="0"/>
      <w:marRight w:val="0"/>
      <w:marTop w:val="0"/>
      <w:marBottom w:val="0"/>
      <w:divBdr>
        <w:top w:val="none" w:sz="0" w:space="0" w:color="auto"/>
        <w:left w:val="none" w:sz="0" w:space="0" w:color="auto"/>
        <w:bottom w:val="none" w:sz="0" w:space="0" w:color="auto"/>
        <w:right w:val="none" w:sz="0" w:space="0" w:color="auto"/>
      </w:divBdr>
    </w:div>
    <w:div w:id="158155135">
      <w:bodyDiv w:val="1"/>
      <w:marLeft w:val="0"/>
      <w:marRight w:val="0"/>
      <w:marTop w:val="0"/>
      <w:marBottom w:val="0"/>
      <w:divBdr>
        <w:top w:val="none" w:sz="0" w:space="0" w:color="auto"/>
        <w:left w:val="none" w:sz="0" w:space="0" w:color="auto"/>
        <w:bottom w:val="none" w:sz="0" w:space="0" w:color="auto"/>
        <w:right w:val="none" w:sz="0" w:space="0" w:color="auto"/>
      </w:divBdr>
    </w:div>
    <w:div w:id="170414289">
      <w:bodyDiv w:val="1"/>
      <w:marLeft w:val="0"/>
      <w:marRight w:val="0"/>
      <w:marTop w:val="0"/>
      <w:marBottom w:val="0"/>
      <w:divBdr>
        <w:top w:val="none" w:sz="0" w:space="0" w:color="auto"/>
        <w:left w:val="none" w:sz="0" w:space="0" w:color="auto"/>
        <w:bottom w:val="none" w:sz="0" w:space="0" w:color="auto"/>
        <w:right w:val="none" w:sz="0" w:space="0" w:color="auto"/>
      </w:divBdr>
    </w:div>
    <w:div w:id="229851507">
      <w:bodyDiv w:val="1"/>
      <w:marLeft w:val="0"/>
      <w:marRight w:val="0"/>
      <w:marTop w:val="0"/>
      <w:marBottom w:val="0"/>
      <w:divBdr>
        <w:top w:val="none" w:sz="0" w:space="0" w:color="auto"/>
        <w:left w:val="none" w:sz="0" w:space="0" w:color="auto"/>
        <w:bottom w:val="none" w:sz="0" w:space="0" w:color="auto"/>
        <w:right w:val="none" w:sz="0" w:space="0" w:color="auto"/>
      </w:divBdr>
    </w:div>
    <w:div w:id="244540192">
      <w:bodyDiv w:val="1"/>
      <w:marLeft w:val="0"/>
      <w:marRight w:val="0"/>
      <w:marTop w:val="0"/>
      <w:marBottom w:val="0"/>
      <w:divBdr>
        <w:top w:val="none" w:sz="0" w:space="0" w:color="auto"/>
        <w:left w:val="none" w:sz="0" w:space="0" w:color="auto"/>
        <w:bottom w:val="none" w:sz="0" w:space="0" w:color="auto"/>
        <w:right w:val="none" w:sz="0" w:space="0" w:color="auto"/>
      </w:divBdr>
    </w:div>
    <w:div w:id="441539936">
      <w:bodyDiv w:val="1"/>
      <w:marLeft w:val="0"/>
      <w:marRight w:val="0"/>
      <w:marTop w:val="0"/>
      <w:marBottom w:val="0"/>
      <w:divBdr>
        <w:top w:val="none" w:sz="0" w:space="0" w:color="auto"/>
        <w:left w:val="none" w:sz="0" w:space="0" w:color="auto"/>
        <w:bottom w:val="none" w:sz="0" w:space="0" w:color="auto"/>
        <w:right w:val="none" w:sz="0" w:space="0" w:color="auto"/>
      </w:divBdr>
    </w:div>
    <w:div w:id="446389282">
      <w:bodyDiv w:val="1"/>
      <w:marLeft w:val="0"/>
      <w:marRight w:val="0"/>
      <w:marTop w:val="0"/>
      <w:marBottom w:val="0"/>
      <w:divBdr>
        <w:top w:val="none" w:sz="0" w:space="0" w:color="auto"/>
        <w:left w:val="none" w:sz="0" w:space="0" w:color="auto"/>
        <w:bottom w:val="none" w:sz="0" w:space="0" w:color="auto"/>
        <w:right w:val="none" w:sz="0" w:space="0" w:color="auto"/>
      </w:divBdr>
    </w:div>
    <w:div w:id="466321303">
      <w:bodyDiv w:val="1"/>
      <w:marLeft w:val="0"/>
      <w:marRight w:val="0"/>
      <w:marTop w:val="0"/>
      <w:marBottom w:val="0"/>
      <w:divBdr>
        <w:top w:val="none" w:sz="0" w:space="0" w:color="auto"/>
        <w:left w:val="none" w:sz="0" w:space="0" w:color="auto"/>
        <w:bottom w:val="none" w:sz="0" w:space="0" w:color="auto"/>
        <w:right w:val="none" w:sz="0" w:space="0" w:color="auto"/>
      </w:divBdr>
    </w:div>
    <w:div w:id="496310065">
      <w:bodyDiv w:val="1"/>
      <w:marLeft w:val="0"/>
      <w:marRight w:val="0"/>
      <w:marTop w:val="0"/>
      <w:marBottom w:val="0"/>
      <w:divBdr>
        <w:top w:val="none" w:sz="0" w:space="0" w:color="auto"/>
        <w:left w:val="none" w:sz="0" w:space="0" w:color="auto"/>
        <w:bottom w:val="none" w:sz="0" w:space="0" w:color="auto"/>
        <w:right w:val="none" w:sz="0" w:space="0" w:color="auto"/>
      </w:divBdr>
    </w:div>
    <w:div w:id="503983380">
      <w:bodyDiv w:val="1"/>
      <w:marLeft w:val="0"/>
      <w:marRight w:val="0"/>
      <w:marTop w:val="0"/>
      <w:marBottom w:val="0"/>
      <w:divBdr>
        <w:top w:val="none" w:sz="0" w:space="0" w:color="auto"/>
        <w:left w:val="none" w:sz="0" w:space="0" w:color="auto"/>
        <w:bottom w:val="none" w:sz="0" w:space="0" w:color="auto"/>
        <w:right w:val="none" w:sz="0" w:space="0" w:color="auto"/>
      </w:divBdr>
    </w:div>
    <w:div w:id="532424664">
      <w:bodyDiv w:val="1"/>
      <w:marLeft w:val="0"/>
      <w:marRight w:val="0"/>
      <w:marTop w:val="0"/>
      <w:marBottom w:val="0"/>
      <w:divBdr>
        <w:top w:val="none" w:sz="0" w:space="0" w:color="auto"/>
        <w:left w:val="none" w:sz="0" w:space="0" w:color="auto"/>
        <w:bottom w:val="none" w:sz="0" w:space="0" w:color="auto"/>
        <w:right w:val="none" w:sz="0" w:space="0" w:color="auto"/>
      </w:divBdr>
    </w:div>
    <w:div w:id="592665049">
      <w:bodyDiv w:val="1"/>
      <w:marLeft w:val="0"/>
      <w:marRight w:val="0"/>
      <w:marTop w:val="0"/>
      <w:marBottom w:val="0"/>
      <w:divBdr>
        <w:top w:val="none" w:sz="0" w:space="0" w:color="auto"/>
        <w:left w:val="none" w:sz="0" w:space="0" w:color="auto"/>
        <w:bottom w:val="none" w:sz="0" w:space="0" w:color="auto"/>
        <w:right w:val="none" w:sz="0" w:space="0" w:color="auto"/>
      </w:divBdr>
    </w:div>
    <w:div w:id="671294551">
      <w:bodyDiv w:val="1"/>
      <w:marLeft w:val="0"/>
      <w:marRight w:val="0"/>
      <w:marTop w:val="0"/>
      <w:marBottom w:val="0"/>
      <w:divBdr>
        <w:top w:val="none" w:sz="0" w:space="0" w:color="auto"/>
        <w:left w:val="none" w:sz="0" w:space="0" w:color="auto"/>
        <w:bottom w:val="none" w:sz="0" w:space="0" w:color="auto"/>
        <w:right w:val="none" w:sz="0" w:space="0" w:color="auto"/>
      </w:divBdr>
    </w:div>
    <w:div w:id="721713223">
      <w:bodyDiv w:val="1"/>
      <w:marLeft w:val="0"/>
      <w:marRight w:val="0"/>
      <w:marTop w:val="0"/>
      <w:marBottom w:val="0"/>
      <w:divBdr>
        <w:top w:val="none" w:sz="0" w:space="0" w:color="auto"/>
        <w:left w:val="none" w:sz="0" w:space="0" w:color="auto"/>
        <w:bottom w:val="none" w:sz="0" w:space="0" w:color="auto"/>
        <w:right w:val="none" w:sz="0" w:space="0" w:color="auto"/>
      </w:divBdr>
    </w:div>
    <w:div w:id="770053333">
      <w:bodyDiv w:val="1"/>
      <w:marLeft w:val="0"/>
      <w:marRight w:val="0"/>
      <w:marTop w:val="0"/>
      <w:marBottom w:val="0"/>
      <w:divBdr>
        <w:top w:val="none" w:sz="0" w:space="0" w:color="auto"/>
        <w:left w:val="none" w:sz="0" w:space="0" w:color="auto"/>
        <w:bottom w:val="none" w:sz="0" w:space="0" w:color="auto"/>
        <w:right w:val="none" w:sz="0" w:space="0" w:color="auto"/>
      </w:divBdr>
    </w:div>
    <w:div w:id="807014202">
      <w:bodyDiv w:val="1"/>
      <w:marLeft w:val="0"/>
      <w:marRight w:val="0"/>
      <w:marTop w:val="0"/>
      <w:marBottom w:val="0"/>
      <w:divBdr>
        <w:top w:val="none" w:sz="0" w:space="0" w:color="auto"/>
        <w:left w:val="none" w:sz="0" w:space="0" w:color="auto"/>
        <w:bottom w:val="none" w:sz="0" w:space="0" w:color="auto"/>
        <w:right w:val="none" w:sz="0" w:space="0" w:color="auto"/>
      </w:divBdr>
    </w:div>
    <w:div w:id="851920940">
      <w:bodyDiv w:val="1"/>
      <w:marLeft w:val="0"/>
      <w:marRight w:val="0"/>
      <w:marTop w:val="0"/>
      <w:marBottom w:val="0"/>
      <w:divBdr>
        <w:top w:val="none" w:sz="0" w:space="0" w:color="auto"/>
        <w:left w:val="none" w:sz="0" w:space="0" w:color="auto"/>
        <w:bottom w:val="none" w:sz="0" w:space="0" w:color="auto"/>
        <w:right w:val="none" w:sz="0" w:space="0" w:color="auto"/>
      </w:divBdr>
    </w:div>
    <w:div w:id="901644459">
      <w:bodyDiv w:val="1"/>
      <w:marLeft w:val="0"/>
      <w:marRight w:val="0"/>
      <w:marTop w:val="0"/>
      <w:marBottom w:val="0"/>
      <w:divBdr>
        <w:top w:val="none" w:sz="0" w:space="0" w:color="auto"/>
        <w:left w:val="none" w:sz="0" w:space="0" w:color="auto"/>
        <w:bottom w:val="none" w:sz="0" w:space="0" w:color="auto"/>
        <w:right w:val="none" w:sz="0" w:space="0" w:color="auto"/>
      </w:divBdr>
    </w:div>
    <w:div w:id="1033076027">
      <w:bodyDiv w:val="1"/>
      <w:marLeft w:val="0"/>
      <w:marRight w:val="0"/>
      <w:marTop w:val="0"/>
      <w:marBottom w:val="0"/>
      <w:divBdr>
        <w:top w:val="none" w:sz="0" w:space="0" w:color="auto"/>
        <w:left w:val="none" w:sz="0" w:space="0" w:color="auto"/>
        <w:bottom w:val="none" w:sz="0" w:space="0" w:color="auto"/>
        <w:right w:val="none" w:sz="0" w:space="0" w:color="auto"/>
      </w:divBdr>
    </w:div>
    <w:div w:id="1042368899">
      <w:bodyDiv w:val="1"/>
      <w:marLeft w:val="0"/>
      <w:marRight w:val="0"/>
      <w:marTop w:val="0"/>
      <w:marBottom w:val="0"/>
      <w:divBdr>
        <w:top w:val="none" w:sz="0" w:space="0" w:color="auto"/>
        <w:left w:val="none" w:sz="0" w:space="0" w:color="auto"/>
        <w:bottom w:val="none" w:sz="0" w:space="0" w:color="auto"/>
        <w:right w:val="none" w:sz="0" w:space="0" w:color="auto"/>
      </w:divBdr>
    </w:div>
    <w:div w:id="1229652315">
      <w:bodyDiv w:val="1"/>
      <w:marLeft w:val="0"/>
      <w:marRight w:val="0"/>
      <w:marTop w:val="0"/>
      <w:marBottom w:val="0"/>
      <w:divBdr>
        <w:top w:val="none" w:sz="0" w:space="0" w:color="auto"/>
        <w:left w:val="none" w:sz="0" w:space="0" w:color="auto"/>
        <w:bottom w:val="none" w:sz="0" w:space="0" w:color="auto"/>
        <w:right w:val="none" w:sz="0" w:space="0" w:color="auto"/>
      </w:divBdr>
    </w:div>
    <w:div w:id="1251742462">
      <w:bodyDiv w:val="1"/>
      <w:marLeft w:val="0"/>
      <w:marRight w:val="0"/>
      <w:marTop w:val="0"/>
      <w:marBottom w:val="0"/>
      <w:divBdr>
        <w:top w:val="none" w:sz="0" w:space="0" w:color="auto"/>
        <w:left w:val="none" w:sz="0" w:space="0" w:color="auto"/>
        <w:bottom w:val="none" w:sz="0" w:space="0" w:color="auto"/>
        <w:right w:val="none" w:sz="0" w:space="0" w:color="auto"/>
      </w:divBdr>
    </w:div>
    <w:div w:id="1261448316">
      <w:bodyDiv w:val="1"/>
      <w:marLeft w:val="0"/>
      <w:marRight w:val="0"/>
      <w:marTop w:val="0"/>
      <w:marBottom w:val="0"/>
      <w:divBdr>
        <w:top w:val="none" w:sz="0" w:space="0" w:color="auto"/>
        <w:left w:val="none" w:sz="0" w:space="0" w:color="auto"/>
        <w:bottom w:val="none" w:sz="0" w:space="0" w:color="auto"/>
        <w:right w:val="none" w:sz="0" w:space="0" w:color="auto"/>
      </w:divBdr>
    </w:div>
    <w:div w:id="1315143129">
      <w:bodyDiv w:val="1"/>
      <w:marLeft w:val="0"/>
      <w:marRight w:val="0"/>
      <w:marTop w:val="0"/>
      <w:marBottom w:val="0"/>
      <w:divBdr>
        <w:top w:val="none" w:sz="0" w:space="0" w:color="auto"/>
        <w:left w:val="none" w:sz="0" w:space="0" w:color="auto"/>
        <w:bottom w:val="none" w:sz="0" w:space="0" w:color="auto"/>
        <w:right w:val="none" w:sz="0" w:space="0" w:color="auto"/>
      </w:divBdr>
    </w:div>
    <w:div w:id="1413508459">
      <w:bodyDiv w:val="1"/>
      <w:marLeft w:val="0"/>
      <w:marRight w:val="0"/>
      <w:marTop w:val="0"/>
      <w:marBottom w:val="0"/>
      <w:divBdr>
        <w:top w:val="none" w:sz="0" w:space="0" w:color="auto"/>
        <w:left w:val="none" w:sz="0" w:space="0" w:color="auto"/>
        <w:bottom w:val="none" w:sz="0" w:space="0" w:color="auto"/>
        <w:right w:val="none" w:sz="0" w:space="0" w:color="auto"/>
      </w:divBdr>
    </w:div>
    <w:div w:id="1434478663">
      <w:bodyDiv w:val="1"/>
      <w:marLeft w:val="0"/>
      <w:marRight w:val="0"/>
      <w:marTop w:val="0"/>
      <w:marBottom w:val="0"/>
      <w:divBdr>
        <w:top w:val="none" w:sz="0" w:space="0" w:color="auto"/>
        <w:left w:val="none" w:sz="0" w:space="0" w:color="auto"/>
        <w:bottom w:val="none" w:sz="0" w:space="0" w:color="auto"/>
        <w:right w:val="none" w:sz="0" w:space="0" w:color="auto"/>
      </w:divBdr>
    </w:div>
    <w:div w:id="1463234149">
      <w:bodyDiv w:val="1"/>
      <w:marLeft w:val="0"/>
      <w:marRight w:val="0"/>
      <w:marTop w:val="0"/>
      <w:marBottom w:val="0"/>
      <w:divBdr>
        <w:top w:val="none" w:sz="0" w:space="0" w:color="auto"/>
        <w:left w:val="none" w:sz="0" w:space="0" w:color="auto"/>
        <w:bottom w:val="none" w:sz="0" w:space="0" w:color="auto"/>
        <w:right w:val="none" w:sz="0" w:space="0" w:color="auto"/>
      </w:divBdr>
    </w:div>
    <w:div w:id="1624844113">
      <w:bodyDiv w:val="1"/>
      <w:marLeft w:val="0"/>
      <w:marRight w:val="0"/>
      <w:marTop w:val="0"/>
      <w:marBottom w:val="0"/>
      <w:divBdr>
        <w:top w:val="none" w:sz="0" w:space="0" w:color="auto"/>
        <w:left w:val="none" w:sz="0" w:space="0" w:color="auto"/>
        <w:bottom w:val="none" w:sz="0" w:space="0" w:color="auto"/>
        <w:right w:val="none" w:sz="0" w:space="0" w:color="auto"/>
      </w:divBdr>
    </w:div>
    <w:div w:id="1642033578">
      <w:bodyDiv w:val="1"/>
      <w:marLeft w:val="0"/>
      <w:marRight w:val="0"/>
      <w:marTop w:val="0"/>
      <w:marBottom w:val="0"/>
      <w:divBdr>
        <w:top w:val="none" w:sz="0" w:space="0" w:color="auto"/>
        <w:left w:val="none" w:sz="0" w:space="0" w:color="auto"/>
        <w:bottom w:val="none" w:sz="0" w:space="0" w:color="auto"/>
        <w:right w:val="none" w:sz="0" w:space="0" w:color="auto"/>
      </w:divBdr>
    </w:div>
    <w:div w:id="1643342782">
      <w:bodyDiv w:val="1"/>
      <w:marLeft w:val="0"/>
      <w:marRight w:val="0"/>
      <w:marTop w:val="0"/>
      <w:marBottom w:val="0"/>
      <w:divBdr>
        <w:top w:val="none" w:sz="0" w:space="0" w:color="auto"/>
        <w:left w:val="none" w:sz="0" w:space="0" w:color="auto"/>
        <w:bottom w:val="none" w:sz="0" w:space="0" w:color="auto"/>
        <w:right w:val="none" w:sz="0" w:space="0" w:color="auto"/>
      </w:divBdr>
    </w:div>
    <w:div w:id="1654673967">
      <w:bodyDiv w:val="1"/>
      <w:marLeft w:val="0"/>
      <w:marRight w:val="0"/>
      <w:marTop w:val="0"/>
      <w:marBottom w:val="0"/>
      <w:divBdr>
        <w:top w:val="none" w:sz="0" w:space="0" w:color="auto"/>
        <w:left w:val="none" w:sz="0" w:space="0" w:color="auto"/>
        <w:bottom w:val="none" w:sz="0" w:space="0" w:color="auto"/>
        <w:right w:val="none" w:sz="0" w:space="0" w:color="auto"/>
      </w:divBdr>
    </w:div>
    <w:div w:id="1676573204">
      <w:bodyDiv w:val="1"/>
      <w:marLeft w:val="0"/>
      <w:marRight w:val="0"/>
      <w:marTop w:val="0"/>
      <w:marBottom w:val="0"/>
      <w:divBdr>
        <w:top w:val="none" w:sz="0" w:space="0" w:color="auto"/>
        <w:left w:val="none" w:sz="0" w:space="0" w:color="auto"/>
        <w:bottom w:val="none" w:sz="0" w:space="0" w:color="auto"/>
        <w:right w:val="none" w:sz="0" w:space="0" w:color="auto"/>
      </w:divBdr>
    </w:div>
    <w:div w:id="1759130812">
      <w:bodyDiv w:val="1"/>
      <w:marLeft w:val="0"/>
      <w:marRight w:val="0"/>
      <w:marTop w:val="0"/>
      <w:marBottom w:val="0"/>
      <w:divBdr>
        <w:top w:val="none" w:sz="0" w:space="0" w:color="auto"/>
        <w:left w:val="none" w:sz="0" w:space="0" w:color="auto"/>
        <w:bottom w:val="none" w:sz="0" w:space="0" w:color="auto"/>
        <w:right w:val="none" w:sz="0" w:space="0" w:color="auto"/>
      </w:divBdr>
    </w:div>
    <w:div w:id="1762752060">
      <w:bodyDiv w:val="1"/>
      <w:marLeft w:val="0"/>
      <w:marRight w:val="0"/>
      <w:marTop w:val="0"/>
      <w:marBottom w:val="0"/>
      <w:divBdr>
        <w:top w:val="none" w:sz="0" w:space="0" w:color="auto"/>
        <w:left w:val="none" w:sz="0" w:space="0" w:color="auto"/>
        <w:bottom w:val="none" w:sz="0" w:space="0" w:color="auto"/>
        <w:right w:val="none" w:sz="0" w:space="0" w:color="auto"/>
      </w:divBdr>
    </w:div>
    <w:div w:id="1825512841">
      <w:bodyDiv w:val="1"/>
      <w:marLeft w:val="0"/>
      <w:marRight w:val="0"/>
      <w:marTop w:val="0"/>
      <w:marBottom w:val="0"/>
      <w:divBdr>
        <w:top w:val="none" w:sz="0" w:space="0" w:color="auto"/>
        <w:left w:val="none" w:sz="0" w:space="0" w:color="auto"/>
        <w:bottom w:val="none" w:sz="0" w:space="0" w:color="auto"/>
        <w:right w:val="none" w:sz="0" w:space="0" w:color="auto"/>
      </w:divBdr>
    </w:div>
    <w:div w:id="1850411087">
      <w:bodyDiv w:val="1"/>
      <w:marLeft w:val="0"/>
      <w:marRight w:val="0"/>
      <w:marTop w:val="0"/>
      <w:marBottom w:val="0"/>
      <w:divBdr>
        <w:top w:val="none" w:sz="0" w:space="0" w:color="auto"/>
        <w:left w:val="none" w:sz="0" w:space="0" w:color="auto"/>
        <w:bottom w:val="none" w:sz="0" w:space="0" w:color="auto"/>
        <w:right w:val="none" w:sz="0" w:space="0" w:color="auto"/>
      </w:divBdr>
    </w:div>
    <w:div w:id="2010062241">
      <w:bodyDiv w:val="1"/>
      <w:marLeft w:val="0"/>
      <w:marRight w:val="0"/>
      <w:marTop w:val="0"/>
      <w:marBottom w:val="0"/>
      <w:divBdr>
        <w:top w:val="none" w:sz="0" w:space="0" w:color="auto"/>
        <w:left w:val="none" w:sz="0" w:space="0" w:color="auto"/>
        <w:bottom w:val="none" w:sz="0" w:space="0" w:color="auto"/>
        <w:right w:val="none" w:sz="0" w:space="0" w:color="auto"/>
      </w:divBdr>
    </w:div>
    <w:div w:id="2043437217">
      <w:bodyDiv w:val="1"/>
      <w:marLeft w:val="0"/>
      <w:marRight w:val="0"/>
      <w:marTop w:val="0"/>
      <w:marBottom w:val="0"/>
      <w:divBdr>
        <w:top w:val="none" w:sz="0" w:space="0" w:color="auto"/>
        <w:left w:val="none" w:sz="0" w:space="0" w:color="auto"/>
        <w:bottom w:val="none" w:sz="0" w:space="0" w:color="auto"/>
        <w:right w:val="none" w:sz="0" w:space="0" w:color="auto"/>
      </w:divBdr>
    </w:div>
    <w:div w:id="2055616397">
      <w:bodyDiv w:val="1"/>
      <w:marLeft w:val="0"/>
      <w:marRight w:val="0"/>
      <w:marTop w:val="0"/>
      <w:marBottom w:val="0"/>
      <w:divBdr>
        <w:top w:val="none" w:sz="0" w:space="0" w:color="auto"/>
        <w:left w:val="none" w:sz="0" w:space="0" w:color="auto"/>
        <w:bottom w:val="none" w:sz="0" w:space="0" w:color="auto"/>
        <w:right w:val="none" w:sz="0" w:space="0" w:color="auto"/>
      </w:divBdr>
    </w:div>
    <w:div w:id="2075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2F7E3721DCEC5E1325F650505E0AF2BE204E1C8CD21C60CC9297E0C1F1292AA5D422921F45869DA67096m3i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58</Pages>
  <Words>11605</Words>
  <Characters>66149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dc:creator>
  <cp:keywords/>
  <dc:description/>
  <cp:lastModifiedBy>КСО</cp:lastModifiedBy>
  <cp:revision>23</cp:revision>
  <dcterms:created xsi:type="dcterms:W3CDTF">2023-04-13T02:52:00Z</dcterms:created>
  <dcterms:modified xsi:type="dcterms:W3CDTF">2023-04-24T09:09:00Z</dcterms:modified>
</cp:coreProperties>
</file>